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4D" w:rsidRPr="005E254D" w:rsidRDefault="00B27C88" w:rsidP="00B27C88">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Grantee Guidelines </w:t>
      </w:r>
      <w:r w:rsidR="005E254D" w:rsidRPr="005E254D">
        <w:rPr>
          <w:rFonts w:ascii="Arial" w:hAnsi="Arial" w:cs="Arial"/>
          <w:b/>
          <w:bCs/>
          <w:color w:val="000000"/>
          <w:sz w:val="28"/>
          <w:szCs w:val="28"/>
        </w:rPr>
        <w:t>on Cost Share</w:t>
      </w:r>
    </w:p>
    <w:p w:rsidR="005E254D" w:rsidRPr="00F244EB" w:rsidRDefault="005E254D" w:rsidP="005E254D">
      <w:pPr>
        <w:autoSpaceDE w:val="0"/>
        <w:autoSpaceDN w:val="0"/>
        <w:adjustRightInd w:val="0"/>
        <w:spacing w:after="0" w:line="240" w:lineRule="auto"/>
        <w:jc w:val="center"/>
        <w:rPr>
          <w:rFonts w:ascii="Arial" w:hAnsi="Arial" w:cs="Arial"/>
          <w:bCs/>
          <w:i/>
          <w:color w:val="000000"/>
        </w:rPr>
      </w:pPr>
      <w:r w:rsidRPr="00F244EB">
        <w:rPr>
          <w:rFonts w:ascii="Arial" w:hAnsi="Arial" w:cs="Arial"/>
          <w:bCs/>
          <w:i/>
          <w:color w:val="000000"/>
        </w:rPr>
        <w:t>Prepared as a Reference for NPI Grantees</w:t>
      </w:r>
    </w:p>
    <w:p w:rsidR="005E254D" w:rsidRPr="005E254D" w:rsidRDefault="005E254D" w:rsidP="005E254D">
      <w:pPr>
        <w:autoSpaceDE w:val="0"/>
        <w:autoSpaceDN w:val="0"/>
        <w:adjustRightInd w:val="0"/>
        <w:spacing w:after="0" w:line="240" w:lineRule="auto"/>
        <w:rPr>
          <w:rFonts w:ascii="Arial" w:hAnsi="Arial" w:cs="Arial"/>
          <w:b/>
          <w:bCs/>
          <w:color w:val="000000"/>
          <w:sz w:val="28"/>
          <w:szCs w:val="28"/>
        </w:rPr>
      </w:pPr>
    </w:p>
    <w:p w:rsidR="005E254D" w:rsidRPr="005E254D" w:rsidRDefault="005E254D" w:rsidP="005E254D">
      <w:pPr>
        <w:autoSpaceDE w:val="0"/>
        <w:autoSpaceDN w:val="0"/>
        <w:adjustRightInd w:val="0"/>
        <w:spacing w:after="0" w:line="240" w:lineRule="auto"/>
        <w:rPr>
          <w:rFonts w:ascii="Arial" w:hAnsi="Arial" w:cs="Arial"/>
          <w:b/>
          <w:bCs/>
          <w:color w:val="000000"/>
        </w:rPr>
      </w:pPr>
      <w:r w:rsidRPr="005E254D">
        <w:rPr>
          <w:rFonts w:ascii="Arial" w:hAnsi="Arial" w:cs="Arial"/>
          <w:b/>
          <w:bCs/>
          <w:color w:val="000000"/>
        </w:rPr>
        <w:t>Full descriptions of USG cost-share principles can be found in the ADS 303</w:t>
      </w:r>
    </w:p>
    <w:p w:rsidR="005E254D" w:rsidRDefault="005E254D" w:rsidP="005E254D">
      <w:pPr>
        <w:autoSpaceDE w:val="0"/>
        <w:autoSpaceDN w:val="0"/>
        <w:adjustRightInd w:val="0"/>
        <w:spacing w:after="0" w:line="240" w:lineRule="auto"/>
        <w:rPr>
          <w:rFonts w:ascii="Arial" w:hAnsi="Arial" w:cs="Arial"/>
          <w:color w:val="000000"/>
          <w:sz w:val="24"/>
          <w:szCs w:val="24"/>
        </w:rPr>
      </w:pPr>
    </w:p>
    <w:p w:rsidR="005E254D" w:rsidRPr="005E254D" w:rsidRDefault="005E254D" w:rsidP="005E254D">
      <w:pPr>
        <w:autoSpaceDE w:val="0"/>
        <w:autoSpaceDN w:val="0"/>
        <w:adjustRightInd w:val="0"/>
        <w:spacing w:after="0" w:line="240" w:lineRule="auto"/>
        <w:rPr>
          <w:rFonts w:ascii="Arial" w:hAnsi="Arial" w:cs="Arial"/>
          <w:b/>
          <w:color w:val="000000"/>
          <w:sz w:val="24"/>
          <w:szCs w:val="24"/>
        </w:rPr>
      </w:pPr>
      <w:r w:rsidRPr="005E254D">
        <w:rPr>
          <w:rFonts w:ascii="Arial" w:hAnsi="Arial" w:cs="Arial"/>
          <w:b/>
          <w:color w:val="000000"/>
          <w:sz w:val="24"/>
          <w:szCs w:val="24"/>
        </w:rPr>
        <w:t>Section Contents:</w:t>
      </w:r>
    </w:p>
    <w:p w:rsidR="005E254D" w:rsidRPr="00BC0987" w:rsidRDefault="005E254D" w:rsidP="005E254D">
      <w:pPr>
        <w:pStyle w:val="ListParagraph"/>
        <w:numPr>
          <w:ilvl w:val="0"/>
          <w:numId w:val="3"/>
        </w:numPr>
        <w:autoSpaceDE w:val="0"/>
        <w:autoSpaceDN w:val="0"/>
        <w:adjustRightInd w:val="0"/>
        <w:spacing w:after="0" w:line="240" w:lineRule="auto"/>
        <w:rPr>
          <w:rFonts w:ascii="Arial" w:hAnsi="Arial" w:cs="Arial"/>
          <w:color w:val="000000"/>
        </w:rPr>
      </w:pPr>
      <w:r w:rsidRPr="00BC0987">
        <w:rPr>
          <w:rFonts w:ascii="Arial" w:hAnsi="Arial" w:cs="Arial"/>
          <w:color w:val="000000"/>
        </w:rPr>
        <w:t>Introduction to Cost Share</w:t>
      </w:r>
    </w:p>
    <w:p w:rsidR="005E254D" w:rsidRPr="00BC0987" w:rsidRDefault="005E254D" w:rsidP="005E254D">
      <w:pPr>
        <w:pStyle w:val="ListParagraph"/>
        <w:numPr>
          <w:ilvl w:val="0"/>
          <w:numId w:val="3"/>
        </w:numPr>
        <w:autoSpaceDE w:val="0"/>
        <w:autoSpaceDN w:val="0"/>
        <w:adjustRightInd w:val="0"/>
        <w:spacing w:after="0" w:line="240" w:lineRule="auto"/>
        <w:rPr>
          <w:rFonts w:ascii="Arial" w:hAnsi="Arial" w:cs="Arial"/>
          <w:color w:val="000000"/>
        </w:rPr>
      </w:pPr>
      <w:r w:rsidRPr="00BC0987">
        <w:rPr>
          <w:rFonts w:ascii="Arial" w:hAnsi="Arial" w:cs="Arial"/>
          <w:color w:val="000000"/>
        </w:rPr>
        <w:t>Allowable and Unallowable Cost Share</w:t>
      </w:r>
    </w:p>
    <w:p w:rsidR="005E254D" w:rsidRPr="00BC0987" w:rsidRDefault="005E254D" w:rsidP="005E254D">
      <w:pPr>
        <w:pStyle w:val="ListParagraph"/>
        <w:numPr>
          <w:ilvl w:val="0"/>
          <w:numId w:val="3"/>
        </w:numPr>
        <w:autoSpaceDE w:val="0"/>
        <w:autoSpaceDN w:val="0"/>
        <w:adjustRightInd w:val="0"/>
        <w:spacing w:after="0" w:line="240" w:lineRule="auto"/>
        <w:rPr>
          <w:rFonts w:ascii="Arial" w:hAnsi="Arial" w:cs="Arial"/>
          <w:color w:val="000000"/>
        </w:rPr>
      </w:pPr>
      <w:r w:rsidRPr="00BC0987">
        <w:rPr>
          <w:rFonts w:ascii="Arial" w:hAnsi="Arial" w:cs="Arial"/>
          <w:color w:val="000000"/>
        </w:rPr>
        <w:t>Reporting Cost Share</w:t>
      </w:r>
    </w:p>
    <w:p w:rsidR="005E254D" w:rsidRPr="00BC0987" w:rsidRDefault="005E254D" w:rsidP="005E254D">
      <w:pPr>
        <w:pStyle w:val="ListParagraph"/>
        <w:numPr>
          <w:ilvl w:val="0"/>
          <w:numId w:val="3"/>
        </w:numPr>
        <w:autoSpaceDE w:val="0"/>
        <w:autoSpaceDN w:val="0"/>
        <w:adjustRightInd w:val="0"/>
        <w:spacing w:after="0" w:line="240" w:lineRule="auto"/>
        <w:rPr>
          <w:rFonts w:ascii="Arial" w:hAnsi="Arial" w:cs="Arial"/>
          <w:color w:val="000000"/>
        </w:rPr>
      </w:pPr>
      <w:r w:rsidRPr="00BC0987">
        <w:rPr>
          <w:rFonts w:ascii="Arial" w:hAnsi="Arial" w:cs="Arial"/>
          <w:color w:val="000000"/>
        </w:rPr>
        <w:t>Links to USG Regulations on Cost Share</w:t>
      </w:r>
    </w:p>
    <w:p w:rsidR="005E254D" w:rsidRDefault="005E254D" w:rsidP="005E254D">
      <w:pPr>
        <w:autoSpaceDE w:val="0"/>
        <w:autoSpaceDN w:val="0"/>
        <w:adjustRightInd w:val="0"/>
        <w:spacing w:after="0" w:line="240" w:lineRule="auto"/>
        <w:rPr>
          <w:rFonts w:ascii="Arial" w:hAnsi="Arial" w:cs="Arial"/>
          <w:b/>
          <w:bCs/>
          <w:color w:val="000000"/>
          <w:sz w:val="24"/>
          <w:szCs w:val="24"/>
        </w:rPr>
      </w:pPr>
    </w:p>
    <w:p w:rsidR="005E254D" w:rsidRPr="005E254D" w:rsidRDefault="005E254D" w:rsidP="005E254D">
      <w:pPr>
        <w:autoSpaceDE w:val="0"/>
        <w:autoSpaceDN w:val="0"/>
        <w:adjustRightInd w:val="0"/>
        <w:spacing w:after="0" w:line="240" w:lineRule="auto"/>
        <w:rPr>
          <w:rFonts w:ascii="Arial" w:hAnsi="Arial" w:cs="Arial"/>
          <w:b/>
          <w:bCs/>
          <w:color w:val="000000"/>
          <w:sz w:val="24"/>
          <w:szCs w:val="24"/>
        </w:rPr>
      </w:pPr>
      <w:r w:rsidRPr="005E254D">
        <w:rPr>
          <w:rFonts w:ascii="Arial" w:hAnsi="Arial" w:cs="Arial"/>
          <w:b/>
          <w:bCs/>
          <w:color w:val="000000"/>
          <w:sz w:val="24"/>
          <w:szCs w:val="24"/>
        </w:rPr>
        <w:t>I. Introduction to Cost Share</w:t>
      </w:r>
    </w:p>
    <w:p w:rsidR="005E254D" w:rsidRPr="00F814FD" w:rsidRDefault="005E254D" w:rsidP="005E254D">
      <w:pPr>
        <w:autoSpaceDE w:val="0"/>
        <w:autoSpaceDN w:val="0"/>
        <w:adjustRightInd w:val="0"/>
        <w:spacing w:after="0" w:line="240" w:lineRule="auto"/>
        <w:rPr>
          <w:rFonts w:ascii="Arial" w:hAnsi="Arial" w:cs="Arial"/>
          <w:color w:val="000000"/>
        </w:rPr>
      </w:pPr>
      <w:r w:rsidRPr="00F814FD">
        <w:rPr>
          <w:rFonts w:ascii="Arial" w:hAnsi="Arial" w:cs="Arial"/>
          <w:color w:val="000000"/>
          <w:u w:val="single"/>
        </w:rPr>
        <w:t>Cost sharing</w:t>
      </w:r>
      <w:r w:rsidRPr="00F814FD">
        <w:rPr>
          <w:rFonts w:ascii="Arial" w:hAnsi="Arial" w:cs="Arial"/>
          <w:color w:val="000000"/>
        </w:rPr>
        <w:t xml:space="preserve">, </w:t>
      </w:r>
      <w:r w:rsidRPr="00F814FD">
        <w:rPr>
          <w:rFonts w:ascii="Arial" w:hAnsi="Arial" w:cs="Arial"/>
          <w:color w:val="000000"/>
          <w:u w:val="single"/>
        </w:rPr>
        <w:t>matching</w:t>
      </w:r>
      <w:r w:rsidRPr="00F814FD">
        <w:rPr>
          <w:rFonts w:ascii="Arial" w:hAnsi="Arial" w:cs="Arial"/>
          <w:color w:val="000000"/>
        </w:rPr>
        <w:t xml:space="preserve"> or </w:t>
      </w:r>
      <w:r w:rsidRPr="00F814FD">
        <w:rPr>
          <w:rFonts w:ascii="Arial" w:hAnsi="Arial" w:cs="Arial"/>
          <w:color w:val="000000"/>
          <w:u w:val="single"/>
        </w:rPr>
        <w:t>cost-share contribution</w:t>
      </w:r>
      <w:r w:rsidRPr="00F814FD">
        <w:rPr>
          <w:rFonts w:ascii="Arial" w:hAnsi="Arial" w:cs="Arial"/>
          <w:color w:val="000000"/>
        </w:rPr>
        <w:t xml:space="preserve"> represents the portion of a funded project that the grantee must contribute in order to share the costs of meeting the objectives of the project outlined in the grant agreement (herein referred to as grant project). This contribution may be in cash, goods, or services. For instance, the cost share may be in the form of funds from other (non-US Government) donors; it may be the labor of grantee employees or volunteers; or it may be the use of a grantee’s meeting room to hold a workshop for the grant project.</w:t>
      </w:r>
    </w:p>
    <w:p w:rsidR="005E254D" w:rsidRPr="00F814FD" w:rsidRDefault="005E254D" w:rsidP="005E254D">
      <w:pPr>
        <w:autoSpaceDE w:val="0"/>
        <w:autoSpaceDN w:val="0"/>
        <w:adjustRightInd w:val="0"/>
        <w:spacing w:after="0" w:line="240" w:lineRule="auto"/>
        <w:rPr>
          <w:rFonts w:ascii="Arial" w:hAnsi="Arial" w:cs="Arial"/>
          <w:color w:val="000000"/>
        </w:rPr>
      </w:pPr>
    </w:p>
    <w:p w:rsidR="005E254D" w:rsidRPr="00F814FD" w:rsidRDefault="005E254D" w:rsidP="005E254D">
      <w:pPr>
        <w:autoSpaceDE w:val="0"/>
        <w:autoSpaceDN w:val="0"/>
        <w:adjustRightInd w:val="0"/>
        <w:spacing w:after="0" w:line="240" w:lineRule="auto"/>
        <w:rPr>
          <w:rFonts w:ascii="Arial" w:hAnsi="Arial" w:cs="Arial"/>
          <w:color w:val="000000"/>
        </w:rPr>
      </w:pPr>
      <w:r w:rsidRPr="00F814FD">
        <w:rPr>
          <w:rFonts w:ascii="Arial" w:hAnsi="Arial" w:cs="Arial"/>
          <w:color w:val="000000"/>
          <w:u w:val="single"/>
        </w:rPr>
        <w:t>Backup documentation</w:t>
      </w:r>
      <w:r w:rsidRPr="00F814FD">
        <w:rPr>
          <w:rFonts w:ascii="Arial" w:hAnsi="Arial" w:cs="Arial"/>
          <w:color w:val="000000"/>
        </w:rPr>
        <w:t xml:space="preserve"> is used to verify the source and value of the cost-share contributions. The types of backup documentation required vary according to the type of cost share. Examples of backup documentation include:</w:t>
      </w:r>
    </w:p>
    <w:p w:rsidR="005E254D" w:rsidRPr="00F814FD" w:rsidRDefault="005E254D" w:rsidP="005E254D">
      <w:pPr>
        <w:pStyle w:val="ListParagraph"/>
        <w:numPr>
          <w:ilvl w:val="0"/>
          <w:numId w:val="4"/>
        </w:numPr>
        <w:autoSpaceDE w:val="0"/>
        <w:autoSpaceDN w:val="0"/>
        <w:adjustRightInd w:val="0"/>
        <w:spacing w:after="0" w:line="240" w:lineRule="auto"/>
        <w:rPr>
          <w:rFonts w:ascii="Arial" w:hAnsi="Arial" w:cs="Arial"/>
          <w:color w:val="000000"/>
        </w:rPr>
      </w:pPr>
      <w:r w:rsidRPr="00F814FD">
        <w:rPr>
          <w:rFonts w:ascii="Arial" w:hAnsi="Arial" w:cs="Arial"/>
          <w:color w:val="000000"/>
        </w:rPr>
        <w:t>Donation letter from a donor for cash or in-kind contributions and copy of bank statement (for cash contributions only)</w:t>
      </w:r>
    </w:p>
    <w:p w:rsidR="005E254D" w:rsidRPr="00F814FD" w:rsidRDefault="005E254D" w:rsidP="005E254D">
      <w:pPr>
        <w:pStyle w:val="ListParagraph"/>
        <w:numPr>
          <w:ilvl w:val="0"/>
          <w:numId w:val="4"/>
        </w:numPr>
        <w:autoSpaceDE w:val="0"/>
        <w:autoSpaceDN w:val="0"/>
        <w:adjustRightInd w:val="0"/>
        <w:spacing w:after="0" w:line="240" w:lineRule="auto"/>
        <w:rPr>
          <w:rFonts w:ascii="Arial" w:hAnsi="Arial" w:cs="Arial"/>
          <w:color w:val="000000"/>
        </w:rPr>
      </w:pPr>
      <w:r w:rsidRPr="00F814FD">
        <w:rPr>
          <w:rFonts w:ascii="Arial" w:hAnsi="Arial" w:cs="Arial"/>
          <w:color w:val="000000"/>
        </w:rPr>
        <w:t>Time sheets</w:t>
      </w:r>
    </w:p>
    <w:p w:rsidR="005E254D" w:rsidRPr="00F814FD" w:rsidRDefault="005E254D" w:rsidP="005E254D">
      <w:pPr>
        <w:pStyle w:val="ListParagraph"/>
        <w:numPr>
          <w:ilvl w:val="0"/>
          <w:numId w:val="4"/>
        </w:numPr>
        <w:autoSpaceDE w:val="0"/>
        <w:autoSpaceDN w:val="0"/>
        <w:adjustRightInd w:val="0"/>
        <w:spacing w:after="0" w:line="240" w:lineRule="auto"/>
        <w:rPr>
          <w:rFonts w:ascii="Arial" w:hAnsi="Arial" w:cs="Arial"/>
          <w:color w:val="000000"/>
        </w:rPr>
      </w:pPr>
      <w:r w:rsidRPr="00F814FD">
        <w:rPr>
          <w:rFonts w:ascii="Arial" w:hAnsi="Arial" w:cs="Arial"/>
          <w:color w:val="000000"/>
        </w:rPr>
        <w:t>Rate calculations</w:t>
      </w:r>
    </w:p>
    <w:p w:rsidR="005E254D" w:rsidRPr="00F814FD" w:rsidRDefault="005E254D" w:rsidP="005E254D">
      <w:pPr>
        <w:pStyle w:val="ListParagraph"/>
        <w:numPr>
          <w:ilvl w:val="0"/>
          <w:numId w:val="4"/>
        </w:numPr>
        <w:autoSpaceDE w:val="0"/>
        <w:autoSpaceDN w:val="0"/>
        <w:adjustRightInd w:val="0"/>
        <w:spacing w:after="0" w:line="240" w:lineRule="auto"/>
        <w:rPr>
          <w:rFonts w:ascii="Arial" w:hAnsi="Arial" w:cs="Arial"/>
          <w:color w:val="000000"/>
        </w:rPr>
      </w:pPr>
      <w:r w:rsidRPr="00F814FD">
        <w:rPr>
          <w:rFonts w:ascii="Arial" w:hAnsi="Arial" w:cs="Arial"/>
          <w:color w:val="000000"/>
        </w:rPr>
        <w:t>Valuation of donated goods and use of space</w:t>
      </w:r>
    </w:p>
    <w:p w:rsidR="005E254D" w:rsidRPr="00F814FD" w:rsidRDefault="005E254D" w:rsidP="005E254D">
      <w:pPr>
        <w:pStyle w:val="ListParagraph"/>
        <w:numPr>
          <w:ilvl w:val="0"/>
          <w:numId w:val="4"/>
        </w:numPr>
        <w:autoSpaceDE w:val="0"/>
        <w:autoSpaceDN w:val="0"/>
        <w:adjustRightInd w:val="0"/>
        <w:spacing w:after="0" w:line="240" w:lineRule="auto"/>
        <w:rPr>
          <w:rFonts w:ascii="Arial" w:hAnsi="Arial" w:cs="Arial"/>
          <w:color w:val="000000"/>
        </w:rPr>
      </w:pPr>
      <w:r w:rsidRPr="00F814FD">
        <w:rPr>
          <w:rFonts w:ascii="Arial" w:hAnsi="Arial" w:cs="Arial"/>
          <w:color w:val="000000"/>
        </w:rPr>
        <w:t>Independent appraisals (for donated equipment, building or land)</w:t>
      </w:r>
    </w:p>
    <w:p w:rsidR="005E254D" w:rsidRPr="00F814FD" w:rsidRDefault="005E254D" w:rsidP="005E254D">
      <w:pPr>
        <w:autoSpaceDE w:val="0"/>
        <w:autoSpaceDN w:val="0"/>
        <w:adjustRightInd w:val="0"/>
        <w:spacing w:after="0" w:line="240" w:lineRule="auto"/>
        <w:rPr>
          <w:rFonts w:ascii="Arial" w:hAnsi="Arial" w:cs="Arial"/>
          <w:color w:val="000000"/>
        </w:rPr>
      </w:pPr>
    </w:p>
    <w:p w:rsidR="005E254D" w:rsidRPr="00F814FD" w:rsidRDefault="005E254D" w:rsidP="005E254D">
      <w:pPr>
        <w:autoSpaceDE w:val="0"/>
        <w:autoSpaceDN w:val="0"/>
        <w:adjustRightInd w:val="0"/>
        <w:spacing w:after="0" w:line="240" w:lineRule="auto"/>
        <w:rPr>
          <w:rFonts w:ascii="Arial" w:hAnsi="Arial" w:cs="Arial"/>
          <w:color w:val="000000"/>
        </w:rPr>
      </w:pPr>
      <w:r w:rsidRPr="00F814FD">
        <w:rPr>
          <w:rFonts w:ascii="Arial" w:hAnsi="Arial" w:cs="Arial"/>
          <w:color w:val="000000"/>
        </w:rPr>
        <w:t>Cost sharing offers the following advantages:</w:t>
      </w:r>
    </w:p>
    <w:p w:rsidR="005E254D" w:rsidRPr="00F814FD" w:rsidRDefault="005E254D" w:rsidP="00F814FD">
      <w:pPr>
        <w:pStyle w:val="ListParagraph"/>
        <w:numPr>
          <w:ilvl w:val="0"/>
          <w:numId w:val="5"/>
        </w:numPr>
        <w:autoSpaceDE w:val="0"/>
        <w:autoSpaceDN w:val="0"/>
        <w:adjustRightInd w:val="0"/>
        <w:spacing w:after="0" w:line="240" w:lineRule="auto"/>
        <w:rPr>
          <w:rFonts w:ascii="Arial" w:hAnsi="Arial" w:cs="Arial"/>
          <w:color w:val="000000"/>
        </w:rPr>
      </w:pPr>
      <w:r w:rsidRPr="00F814FD">
        <w:rPr>
          <w:rFonts w:ascii="Arial" w:hAnsi="Arial" w:cs="Arial"/>
          <w:color w:val="000000"/>
        </w:rPr>
        <w:t>Improves program sustainability by establishing secure funding mechanisms.</w:t>
      </w:r>
    </w:p>
    <w:p w:rsidR="005E254D" w:rsidRPr="00F814FD" w:rsidRDefault="005E254D" w:rsidP="00F814FD">
      <w:pPr>
        <w:pStyle w:val="ListParagraph"/>
        <w:numPr>
          <w:ilvl w:val="0"/>
          <w:numId w:val="5"/>
        </w:numPr>
        <w:autoSpaceDE w:val="0"/>
        <w:autoSpaceDN w:val="0"/>
        <w:adjustRightInd w:val="0"/>
        <w:spacing w:after="0" w:line="240" w:lineRule="auto"/>
        <w:rPr>
          <w:rFonts w:ascii="Arial" w:hAnsi="Arial" w:cs="Arial"/>
          <w:color w:val="000000"/>
        </w:rPr>
      </w:pPr>
      <w:r w:rsidRPr="00F814FD">
        <w:rPr>
          <w:rFonts w:ascii="Arial" w:hAnsi="Arial" w:cs="Arial"/>
          <w:color w:val="000000"/>
        </w:rPr>
        <w:t>Facilitates greater commitment by increasing partners’ stake in program outcomes.</w:t>
      </w:r>
    </w:p>
    <w:p w:rsidR="005E254D" w:rsidRPr="00F814FD" w:rsidRDefault="005E254D" w:rsidP="00F814FD">
      <w:pPr>
        <w:pStyle w:val="ListParagraph"/>
        <w:numPr>
          <w:ilvl w:val="0"/>
          <w:numId w:val="5"/>
        </w:numPr>
        <w:autoSpaceDE w:val="0"/>
        <w:autoSpaceDN w:val="0"/>
        <w:adjustRightInd w:val="0"/>
        <w:spacing w:after="0" w:line="240" w:lineRule="auto"/>
        <w:rPr>
          <w:rFonts w:ascii="Arial" w:hAnsi="Arial" w:cs="Arial"/>
          <w:color w:val="000000"/>
        </w:rPr>
      </w:pPr>
      <w:r w:rsidRPr="00F814FD">
        <w:rPr>
          <w:rFonts w:ascii="Arial" w:hAnsi="Arial" w:cs="Arial"/>
          <w:color w:val="000000"/>
        </w:rPr>
        <w:t>Promotes accountability on the part of program sponsors and implementing</w:t>
      </w:r>
      <w:r w:rsidR="00F814FD" w:rsidRPr="00F814FD">
        <w:rPr>
          <w:rFonts w:ascii="Arial" w:hAnsi="Arial" w:cs="Arial"/>
          <w:color w:val="000000"/>
        </w:rPr>
        <w:t xml:space="preserve"> </w:t>
      </w:r>
      <w:r w:rsidRPr="00F814FD">
        <w:rPr>
          <w:rFonts w:ascii="Arial" w:hAnsi="Arial" w:cs="Arial"/>
          <w:color w:val="000000"/>
        </w:rPr>
        <w:t>organizations for delivering real project benefits.</w:t>
      </w:r>
    </w:p>
    <w:p w:rsidR="005E254D" w:rsidRPr="00F814FD" w:rsidRDefault="005E254D" w:rsidP="00F814FD">
      <w:pPr>
        <w:pStyle w:val="ListParagraph"/>
        <w:numPr>
          <w:ilvl w:val="0"/>
          <w:numId w:val="5"/>
        </w:numPr>
        <w:autoSpaceDE w:val="0"/>
        <w:autoSpaceDN w:val="0"/>
        <w:adjustRightInd w:val="0"/>
        <w:spacing w:after="0" w:line="240" w:lineRule="auto"/>
        <w:rPr>
          <w:rFonts w:ascii="Arial" w:hAnsi="Arial" w:cs="Arial"/>
          <w:color w:val="000000"/>
        </w:rPr>
      </w:pPr>
      <w:r w:rsidRPr="00F814FD">
        <w:rPr>
          <w:rFonts w:ascii="Arial" w:hAnsi="Arial" w:cs="Arial"/>
          <w:color w:val="000000"/>
        </w:rPr>
        <w:t>Helps build confidence in communities’ abilities to help themselves.</w:t>
      </w:r>
    </w:p>
    <w:p w:rsidR="005E254D" w:rsidRPr="00F814FD" w:rsidRDefault="005E254D" w:rsidP="005E254D">
      <w:pPr>
        <w:autoSpaceDE w:val="0"/>
        <w:autoSpaceDN w:val="0"/>
        <w:adjustRightInd w:val="0"/>
        <w:spacing w:after="0" w:line="240" w:lineRule="auto"/>
        <w:rPr>
          <w:rFonts w:ascii="Arial" w:hAnsi="Arial" w:cs="Arial"/>
          <w:color w:val="000000"/>
        </w:rPr>
      </w:pPr>
    </w:p>
    <w:p w:rsidR="005E254D" w:rsidRPr="00F814FD" w:rsidRDefault="005E254D" w:rsidP="005E254D">
      <w:pPr>
        <w:autoSpaceDE w:val="0"/>
        <w:autoSpaceDN w:val="0"/>
        <w:adjustRightInd w:val="0"/>
        <w:spacing w:after="0" w:line="240" w:lineRule="auto"/>
        <w:rPr>
          <w:rFonts w:ascii="Arial" w:hAnsi="Arial" w:cs="Arial"/>
          <w:color w:val="000000"/>
        </w:rPr>
      </w:pPr>
      <w:r w:rsidRPr="00F814FD">
        <w:rPr>
          <w:rFonts w:ascii="Arial" w:hAnsi="Arial" w:cs="Arial"/>
          <w:color w:val="000000"/>
        </w:rPr>
        <w:t>Cost share can come from a variety of sources, as described below. We encourage</w:t>
      </w:r>
      <w:r w:rsidR="00F814FD" w:rsidRPr="00F814FD">
        <w:rPr>
          <w:rFonts w:ascii="Arial" w:hAnsi="Arial" w:cs="Arial"/>
          <w:color w:val="000000"/>
        </w:rPr>
        <w:t xml:space="preserve"> </w:t>
      </w:r>
      <w:r w:rsidRPr="00F814FD">
        <w:rPr>
          <w:rFonts w:ascii="Arial" w:hAnsi="Arial" w:cs="Arial"/>
          <w:color w:val="000000"/>
        </w:rPr>
        <w:t>grantees to explore different cost share possibilities within their organization as well as</w:t>
      </w:r>
      <w:r w:rsidR="00F814FD" w:rsidRPr="00F814FD">
        <w:rPr>
          <w:rFonts w:ascii="Arial" w:hAnsi="Arial" w:cs="Arial"/>
          <w:color w:val="000000"/>
        </w:rPr>
        <w:t xml:space="preserve"> </w:t>
      </w:r>
      <w:r w:rsidRPr="00F814FD">
        <w:rPr>
          <w:rFonts w:ascii="Arial" w:hAnsi="Arial" w:cs="Arial"/>
          <w:color w:val="000000"/>
        </w:rPr>
        <w:t xml:space="preserve">pursuing other potential donors that could contribute to project costs. AED/NPI </w:t>
      </w:r>
      <w:proofErr w:type="gramStart"/>
      <w:r w:rsidRPr="00F814FD">
        <w:rPr>
          <w:rFonts w:ascii="Arial" w:hAnsi="Arial" w:cs="Arial"/>
          <w:color w:val="000000"/>
        </w:rPr>
        <w:t>staff are</w:t>
      </w:r>
      <w:proofErr w:type="gramEnd"/>
      <w:r w:rsidR="00F814FD" w:rsidRPr="00F814FD">
        <w:rPr>
          <w:rFonts w:ascii="Arial" w:hAnsi="Arial" w:cs="Arial"/>
          <w:color w:val="000000"/>
        </w:rPr>
        <w:t xml:space="preserve"> </w:t>
      </w:r>
      <w:r w:rsidRPr="00F814FD">
        <w:rPr>
          <w:rFonts w:ascii="Arial" w:hAnsi="Arial" w:cs="Arial"/>
          <w:color w:val="000000"/>
        </w:rPr>
        <w:t>available to work with grantees to help identify possible sources of cost share. It is</w:t>
      </w:r>
      <w:r w:rsidR="00F814FD" w:rsidRPr="00F814FD">
        <w:rPr>
          <w:rFonts w:ascii="Arial" w:hAnsi="Arial" w:cs="Arial"/>
          <w:color w:val="000000"/>
        </w:rPr>
        <w:t xml:space="preserve"> </w:t>
      </w:r>
      <w:r w:rsidRPr="00F814FD">
        <w:rPr>
          <w:rFonts w:ascii="Arial" w:hAnsi="Arial" w:cs="Arial"/>
          <w:color w:val="000000"/>
        </w:rPr>
        <w:t>critical that all forms of cost share are documented as described in Sections II and III</w:t>
      </w:r>
      <w:r w:rsidR="00F814FD" w:rsidRPr="00F814FD">
        <w:rPr>
          <w:rFonts w:ascii="Arial" w:hAnsi="Arial" w:cs="Arial"/>
          <w:color w:val="000000"/>
        </w:rPr>
        <w:t xml:space="preserve"> </w:t>
      </w:r>
      <w:r w:rsidRPr="00F814FD">
        <w:rPr>
          <w:rFonts w:ascii="Arial" w:hAnsi="Arial" w:cs="Arial"/>
          <w:color w:val="000000"/>
        </w:rPr>
        <w:t>throughout the duration of the grant.</w:t>
      </w:r>
    </w:p>
    <w:p w:rsidR="00F814FD" w:rsidRPr="005E254D" w:rsidRDefault="00F814FD" w:rsidP="005E254D">
      <w:pPr>
        <w:autoSpaceDE w:val="0"/>
        <w:autoSpaceDN w:val="0"/>
        <w:adjustRightInd w:val="0"/>
        <w:spacing w:after="0" w:line="240" w:lineRule="auto"/>
        <w:rPr>
          <w:rFonts w:ascii="Arial" w:hAnsi="Arial" w:cs="Arial"/>
          <w:color w:val="000000"/>
          <w:sz w:val="24"/>
          <w:szCs w:val="24"/>
        </w:rPr>
      </w:pPr>
    </w:p>
    <w:p w:rsidR="005E254D" w:rsidRPr="005E254D" w:rsidRDefault="005E254D" w:rsidP="005E254D">
      <w:pPr>
        <w:autoSpaceDE w:val="0"/>
        <w:autoSpaceDN w:val="0"/>
        <w:adjustRightInd w:val="0"/>
        <w:spacing w:after="0" w:line="240" w:lineRule="auto"/>
        <w:rPr>
          <w:rFonts w:ascii="Arial" w:hAnsi="Arial" w:cs="Arial"/>
          <w:b/>
          <w:bCs/>
          <w:color w:val="000000"/>
          <w:sz w:val="24"/>
          <w:szCs w:val="24"/>
        </w:rPr>
      </w:pPr>
      <w:r w:rsidRPr="005E254D">
        <w:rPr>
          <w:rFonts w:ascii="Arial" w:hAnsi="Arial" w:cs="Arial"/>
          <w:b/>
          <w:bCs/>
          <w:color w:val="000000"/>
          <w:sz w:val="24"/>
          <w:szCs w:val="24"/>
        </w:rPr>
        <w:t>II. Allowable and Unallowable Cost Share</w:t>
      </w:r>
    </w:p>
    <w:p w:rsidR="005E254D" w:rsidRPr="00636D4C"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All costs, whether reimbursable or contributions to cost share, must have the following</w:t>
      </w:r>
      <w:r w:rsidR="00636D4C">
        <w:rPr>
          <w:rFonts w:ascii="Arial" w:hAnsi="Arial" w:cs="Arial"/>
          <w:color w:val="000000"/>
        </w:rPr>
        <w:t xml:space="preserve"> </w:t>
      </w:r>
      <w:r w:rsidRPr="00636D4C">
        <w:rPr>
          <w:rFonts w:ascii="Arial" w:hAnsi="Arial" w:cs="Arial"/>
          <w:color w:val="000000"/>
        </w:rPr>
        <w:t>three characteristics:</w:t>
      </w:r>
    </w:p>
    <w:p w:rsidR="005E254D" w:rsidRPr="00636D4C" w:rsidRDefault="005E254D" w:rsidP="00636D4C">
      <w:pPr>
        <w:pStyle w:val="ListParagraph"/>
        <w:numPr>
          <w:ilvl w:val="0"/>
          <w:numId w:val="6"/>
        </w:numPr>
        <w:autoSpaceDE w:val="0"/>
        <w:autoSpaceDN w:val="0"/>
        <w:adjustRightInd w:val="0"/>
        <w:spacing w:after="0" w:line="240" w:lineRule="auto"/>
        <w:rPr>
          <w:rFonts w:ascii="Arial" w:hAnsi="Arial" w:cs="Arial"/>
          <w:color w:val="000000"/>
        </w:rPr>
      </w:pPr>
      <w:r w:rsidRPr="00636D4C">
        <w:rPr>
          <w:rFonts w:ascii="Arial" w:hAnsi="Arial" w:cs="Arial"/>
          <w:color w:val="000000"/>
        </w:rPr>
        <w:t>Costs must be reasonable, meaning they are generally recognized as ordinary and</w:t>
      </w:r>
      <w:r w:rsidR="00636D4C" w:rsidRPr="00636D4C">
        <w:rPr>
          <w:rFonts w:ascii="Arial" w:hAnsi="Arial" w:cs="Arial"/>
          <w:color w:val="000000"/>
        </w:rPr>
        <w:t xml:space="preserve"> </w:t>
      </w:r>
      <w:r w:rsidRPr="00636D4C">
        <w:rPr>
          <w:rFonts w:ascii="Arial" w:hAnsi="Arial" w:cs="Arial"/>
          <w:color w:val="000000"/>
        </w:rPr>
        <w:t>necessary and would be incurred by a prudent person in the conduct of normal</w:t>
      </w:r>
      <w:r w:rsidR="00636D4C" w:rsidRPr="00636D4C">
        <w:rPr>
          <w:rFonts w:ascii="Arial" w:hAnsi="Arial" w:cs="Arial"/>
          <w:color w:val="000000"/>
        </w:rPr>
        <w:t xml:space="preserve"> </w:t>
      </w:r>
      <w:r w:rsidRPr="00636D4C">
        <w:rPr>
          <w:rFonts w:ascii="Arial" w:hAnsi="Arial" w:cs="Arial"/>
          <w:color w:val="000000"/>
        </w:rPr>
        <w:t>business.</w:t>
      </w:r>
    </w:p>
    <w:p w:rsidR="005E254D" w:rsidRPr="00636D4C" w:rsidRDefault="005E254D" w:rsidP="00636D4C">
      <w:pPr>
        <w:pStyle w:val="ListParagraph"/>
        <w:numPr>
          <w:ilvl w:val="0"/>
          <w:numId w:val="6"/>
        </w:numPr>
        <w:autoSpaceDE w:val="0"/>
        <w:autoSpaceDN w:val="0"/>
        <w:adjustRightInd w:val="0"/>
        <w:spacing w:after="0" w:line="240" w:lineRule="auto"/>
        <w:rPr>
          <w:rFonts w:ascii="Arial" w:hAnsi="Arial" w:cs="Arial"/>
          <w:color w:val="000000"/>
        </w:rPr>
      </w:pPr>
      <w:r w:rsidRPr="00636D4C">
        <w:rPr>
          <w:rFonts w:ascii="Arial" w:hAnsi="Arial" w:cs="Arial"/>
          <w:color w:val="000000"/>
        </w:rPr>
        <w:t>Costs must be allocable, meaning they are incurred specifically for the grant</w:t>
      </w:r>
      <w:r w:rsidR="00636D4C" w:rsidRPr="00636D4C">
        <w:rPr>
          <w:rFonts w:ascii="Arial" w:hAnsi="Arial" w:cs="Arial"/>
          <w:color w:val="000000"/>
        </w:rPr>
        <w:t xml:space="preserve"> </w:t>
      </w:r>
      <w:r w:rsidRPr="00636D4C">
        <w:rPr>
          <w:rFonts w:ascii="Arial" w:hAnsi="Arial" w:cs="Arial"/>
          <w:color w:val="000000"/>
        </w:rPr>
        <w:t>project.</w:t>
      </w:r>
    </w:p>
    <w:p w:rsidR="005E254D" w:rsidRPr="00636D4C" w:rsidRDefault="005E254D" w:rsidP="00636D4C">
      <w:pPr>
        <w:pStyle w:val="ListParagraph"/>
        <w:numPr>
          <w:ilvl w:val="0"/>
          <w:numId w:val="6"/>
        </w:numPr>
        <w:autoSpaceDE w:val="0"/>
        <w:autoSpaceDN w:val="0"/>
        <w:adjustRightInd w:val="0"/>
        <w:spacing w:after="0" w:line="240" w:lineRule="auto"/>
        <w:rPr>
          <w:rFonts w:ascii="Arial" w:hAnsi="Arial" w:cs="Arial"/>
          <w:color w:val="000000"/>
        </w:rPr>
      </w:pPr>
      <w:r w:rsidRPr="00636D4C">
        <w:rPr>
          <w:rFonts w:ascii="Arial" w:hAnsi="Arial" w:cs="Arial"/>
          <w:color w:val="000000"/>
        </w:rPr>
        <w:lastRenderedPageBreak/>
        <w:t>Costs must be allowable, meaning that they must conform to any limitations in the</w:t>
      </w:r>
      <w:r w:rsidR="00636D4C" w:rsidRPr="00636D4C">
        <w:rPr>
          <w:rFonts w:ascii="Arial" w:hAnsi="Arial" w:cs="Arial"/>
          <w:color w:val="000000"/>
        </w:rPr>
        <w:t xml:space="preserve"> </w:t>
      </w:r>
      <w:r w:rsidRPr="00636D4C">
        <w:rPr>
          <w:rFonts w:ascii="Arial" w:hAnsi="Arial" w:cs="Arial"/>
          <w:color w:val="000000"/>
        </w:rPr>
        <w:t>Project’s award from USAID.</w:t>
      </w:r>
    </w:p>
    <w:p w:rsidR="00636D4C" w:rsidRPr="00636D4C" w:rsidRDefault="00636D4C" w:rsidP="005E254D">
      <w:pPr>
        <w:autoSpaceDE w:val="0"/>
        <w:autoSpaceDN w:val="0"/>
        <w:adjustRightInd w:val="0"/>
        <w:spacing w:after="0" w:line="240" w:lineRule="auto"/>
        <w:rPr>
          <w:rFonts w:ascii="Arial" w:hAnsi="Arial" w:cs="Arial"/>
          <w:color w:val="000000"/>
        </w:rPr>
      </w:pPr>
    </w:p>
    <w:p w:rsidR="005E254D" w:rsidRPr="00636D4C" w:rsidRDefault="005E254D" w:rsidP="005E254D">
      <w:pPr>
        <w:autoSpaceDE w:val="0"/>
        <w:autoSpaceDN w:val="0"/>
        <w:adjustRightInd w:val="0"/>
        <w:spacing w:after="0" w:line="240" w:lineRule="auto"/>
        <w:rPr>
          <w:rFonts w:ascii="Arial" w:hAnsi="Arial" w:cs="Arial"/>
          <w:color w:val="000000"/>
          <w:u w:val="single"/>
        </w:rPr>
      </w:pPr>
      <w:r w:rsidRPr="00636D4C">
        <w:rPr>
          <w:rFonts w:ascii="Arial" w:hAnsi="Arial" w:cs="Arial"/>
          <w:color w:val="000000"/>
          <w:u w:val="single"/>
        </w:rPr>
        <w:t>Applicable regulations</w:t>
      </w:r>
    </w:p>
    <w:p w:rsidR="005E254D" w:rsidRPr="00636D4C"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Contributions, whether cash or in-kind, are acceptable as part of cost share if they meet</w:t>
      </w:r>
    </w:p>
    <w:p w:rsidR="005E254D" w:rsidRPr="00636D4C" w:rsidRDefault="005E254D" w:rsidP="005E254D">
      <w:pPr>
        <w:autoSpaceDE w:val="0"/>
        <w:autoSpaceDN w:val="0"/>
        <w:adjustRightInd w:val="0"/>
        <w:spacing w:after="0" w:line="240" w:lineRule="auto"/>
        <w:rPr>
          <w:rFonts w:ascii="Arial" w:hAnsi="Arial" w:cs="Arial"/>
          <w:color w:val="000000"/>
        </w:rPr>
      </w:pPr>
      <w:r w:rsidRPr="00EE543D">
        <w:rPr>
          <w:rFonts w:ascii="Arial" w:hAnsi="Arial" w:cs="Arial"/>
          <w:color w:val="000000"/>
          <w:u w:val="single"/>
        </w:rPr>
        <w:t xml:space="preserve">ALL </w:t>
      </w:r>
      <w:r w:rsidRPr="00636D4C">
        <w:rPr>
          <w:rFonts w:ascii="Arial" w:hAnsi="Arial" w:cs="Arial"/>
          <w:color w:val="000000"/>
        </w:rPr>
        <w:t>of the following criteria:</w:t>
      </w:r>
    </w:p>
    <w:p w:rsidR="005E254D" w:rsidRPr="00EE543D" w:rsidRDefault="005E254D" w:rsidP="00EE543D">
      <w:pPr>
        <w:pStyle w:val="ListParagraph"/>
        <w:numPr>
          <w:ilvl w:val="0"/>
          <w:numId w:val="8"/>
        </w:numPr>
        <w:autoSpaceDE w:val="0"/>
        <w:autoSpaceDN w:val="0"/>
        <w:adjustRightInd w:val="0"/>
        <w:spacing w:after="0" w:line="240" w:lineRule="auto"/>
        <w:rPr>
          <w:rFonts w:ascii="Arial" w:hAnsi="Arial" w:cs="Arial"/>
          <w:color w:val="000000"/>
        </w:rPr>
      </w:pPr>
      <w:r w:rsidRPr="00EE543D">
        <w:rPr>
          <w:rFonts w:ascii="Arial" w:hAnsi="Arial" w:cs="Arial"/>
          <w:color w:val="000000"/>
        </w:rPr>
        <w:t>Cost-share contributions must be verifiable from the recipient's records.</w:t>
      </w:r>
    </w:p>
    <w:p w:rsidR="005E254D" w:rsidRPr="00EE543D" w:rsidRDefault="005E254D" w:rsidP="00EE543D">
      <w:pPr>
        <w:pStyle w:val="ListParagraph"/>
        <w:numPr>
          <w:ilvl w:val="0"/>
          <w:numId w:val="8"/>
        </w:numPr>
        <w:autoSpaceDE w:val="0"/>
        <w:autoSpaceDN w:val="0"/>
        <w:adjustRightInd w:val="0"/>
        <w:spacing w:after="0" w:line="240" w:lineRule="auto"/>
        <w:rPr>
          <w:rFonts w:ascii="Arial" w:hAnsi="Arial" w:cs="Arial"/>
          <w:color w:val="000000"/>
        </w:rPr>
      </w:pPr>
      <w:r w:rsidRPr="00EE543D">
        <w:rPr>
          <w:rFonts w:ascii="Arial" w:hAnsi="Arial" w:cs="Arial"/>
          <w:color w:val="000000"/>
        </w:rPr>
        <w:t>Cost-share contributions may not be included as contributions for any other U.S.</w:t>
      </w:r>
      <w:r w:rsidR="00636D4C" w:rsidRPr="00EE543D">
        <w:rPr>
          <w:rFonts w:ascii="Arial" w:hAnsi="Arial" w:cs="Arial"/>
          <w:color w:val="000000"/>
        </w:rPr>
        <w:t xml:space="preserve"> </w:t>
      </w:r>
      <w:r w:rsidRPr="00EE543D">
        <w:rPr>
          <w:rFonts w:ascii="Arial" w:hAnsi="Arial" w:cs="Arial"/>
          <w:color w:val="000000"/>
        </w:rPr>
        <w:t>Government-assisted program.</w:t>
      </w:r>
    </w:p>
    <w:p w:rsidR="005E254D" w:rsidRPr="00EE543D" w:rsidRDefault="005E254D" w:rsidP="00EE543D">
      <w:pPr>
        <w:pStyle w:val="ListParagraph"/>
        <w:numPr>
          <w:ilvl w:val="0"/>
          <w:numId w:val="8"/>
        </w:numPr>
        <w:autoSpaceDE w:val="0"/>
        <w:autoSpaceDN w:val="0"/>
        <w:adjustRightInd w:val="0"/>
        <w:spacing w:after="0" w:line="240" w:lineRule="auto"/>
        <w:rPr>
          <w:rFonts w:ascii="Arial" w:hAnsi="Arial" w:cs="Arial"/>
          <w:color w:val="000000"/>
        </w:rPr>
      </w:pPr>
      <w:r w:rsidRPr="00EE543D">
        <w:rPr>
          <w:rFonts w:ascii="Arial" w:hAnsi="Arial" w:cs="Arial"/>
          <w:color w:val="000000"/>
        </w:rPr>
        <w:t>Cost-share contributions must be necessary and reasonable for proper and</w:t>
      </w:r>
      <w:r w:rsidR="00636D4C" w:rsidRPr="00EE543D">
        <w:rPr>
          <w:rFonts w:ascii="Arial" w:hAnsi="Arial" w:cs="Arial"/>
          <w:color w:val="000000"/>
        </w:rPr>
        <w:t xml:space="preserve"> </w:t>
      </w:r>
      <w:r w:rsidRPr="00EE543D">
        <w:rPr>
          <w:rFonts w:ascii="Arial" w:hAnsi="Arial" w:cs="Arial"/>
          <w:color w:val="000000"/>
        </w:rPr>
        <w:t>efficient accomplishment of grant project objectives.</w:t>
      </w:r>
    </w:p>
    <w:p w:rsidR="005E254D" w:rsidRPr="00EE543D" w:rsidRDefault="005E254D" w:rsidP="00EE543D">
      <w:pPr>
        <w:pStyle w:val="ListParagraph"/>
        <w:numPr>
          <w:ilvl w:val="0"/>
          <w:numId w:val="8"/>
        </w:numPr>
        <w:autoSpaceDE w:val="0"/>
        <w:autoSpaceDN w:val="0"/>
        <w:adjustRightInd w:val="0"/>
        <w:spacing w:after="0" w:line="240" w:lineRule="auto"/>
        <w:rPr>
          <w:rFonts w:ascii="Arial" w:hAnsi="Arial" w:cs="Arial"/>
          <w:color w:val="000000"/>
        </w:rPr>
      </w:pPr>
      <w:r w:rsidRPr="00EE543D">
        <w:rPr>
          <w:rFonts w:ascii="Arial" w:hAnsi="Arial" w:cs="Arial"/>
          <w:color w:val="000000"/>
        </w:rPr>
        <w:t>Cost-share contributions must be types of charges that would be allowable under</w:t>
      </w:r>
      <w:r w:rsidR="00636D4C" w:rsidRPr="00EE543D">
        <w:rPr>
          <w:rFonts w:ascii="Arial" w:hAnsi="Arial" w:cs="Arial"/>
          <w:color w:val="000000"/>
        </w:rPr>
        <w:t xml:space="preserve"> </w:t>
      </w:r>
      <w:r w:rsidRPr="00EE543D">
        <w:rPr>
          <w:rFonts w:ascii="Arial" w:hAnsi="Arial" w:cs="Arial"/>
          <w:color w:val="000000"/>
        </w:rPr>
        <w:t>the applicable Federal cost principles.</w:t>
      </w:r>
    </w:p>
    <w:p w:rsidR="005E254D" w:rsidRPr="00EE543D" w:rsidRDefault="005E254D" w:rsidP="00EE543D">
      <w:pPr>
        <w:pStyle w:val="ListParagraph"/>
        <w:numPr>
          <w:ilvl w:val="0"/>
          <w:numId w:val="8"/>
        </w:numPr>
        <w:autoSpaceDE w:val="0"/>
        <w:autoSpaceDN w:val="0"/>
        <w:adjustRightInd w:val="0"/>
        <w:spacing w:after="0" w:line="240" w:lineRule="auto"/>
        <w:rPr>
          <w:rFonts w:ascii="Arial" w:hAnsi="Arial" w:cs="Arial"/>
          <w:color w:val="000000"/>
        </w:rPr>
      </w:pPr>
      <w:r w:rsidRPr="00EE543D">
        <w:rPr>
          <w:rFonts w:ascii="Arial" w:hAnsi="Arial" w:cs="Arial"/>
          <w:color w:val="000000"/>
        </w:rPr>
        <w:t>Cost-share contributions may not be paid by the U.S. Government under another</w:t>
      </w:r>
      <w:r w:rsidR="00636D4C" w:rsidRPr="00EE543D">
        <w:rPr>
          <w:rFonts w:ascii="Arial" w:hAnsi="Arial" w:cs="Arial"/>
          <w:color w:val="000000"/>
        </w:rPr>
        <w:t xml:space="preserve"> </w:t>
      </w:r>
      <w:r w:rsidRPr="00EE543D">
        <w:rPr>
          <w:rFonts w:ascii="Arial" w:hAnsi="Arial" w:cs="Arial"/>
          <w:color w:val="000000"/>
        </w:rPr>
        <w:t>grant or cooperative agreement.</w:t>
      </w:r>
    </w:p>
    <w:p w:rsidR="005E254D" w:rsidRPr="00EE543D" w:rsidRDefault="005E254D" w:rsidP="00EE543D">
      <w:pPr>
        <w:pStyle w:val="ListParagraph"/>
        <w:numPr>
          <w:ilvl w:val="0"/>
          <w:numId w:val="8"/>
        </w:numPr>
        <w:autoSpaceDE w:val="0"/>
        <w:autoSpaceDN w:val="0"/>
        <w:adjustRightInd w:val="0"/>
        <w:spacing w:after="0" w:line="240" w:lineRule="auto"/>
        <w:rPr>
          <w:rFonts w:ascii="Arial" w:hAnsi="Arial" w:cs="Arial"/>
          <w:color w:val="000000"/>
        </w:rPr>
      </w:pPr>
      <w:r w:rsidRPr="00EE543D">
        <w:rPr>
          <w:rFonts w:ascii="Arial" w:hAnsi="Arial" w:cs="Arial"/>
          <w:color w:val="000000"/>
        </w:rPr>
        <w:t>Cost-share contributions must be provided for in the approved budget when</w:t>
      </w:r>
      <w:r w:rsidR="00636D4C" w:rsidRPr="00EE543D">
        <w:rPr>
          <w:rFonts w:ascii="Arial" w:hAnsi="Arial" w:cs="Arial"/>
          <w:color w:val="000000"/>
        </w:rPr>
        <w:t xml:space="preserve"> </w:t>
      </w:r>
      <w:r w:rsidRPr="00EE543D">
        <w:rPr>
          <w:rFonts w:ascii="Arial" w:hAnsi="Arial" w:cs="Arial"/>
          <w:color w:val="000000"/>
        </w:rPr>
        <w:t>required by USAID.</w:t>
      </w:r>
    </w:p>
    <w:p w:rsidR="005E254D" w:rsidRPr="00EE543D" w:rsidRDefault="005E254D" w:rsidP="00EE543D">
      <w:pPr>
        <w:pStyle w:val="ListParagraph"/>
        <w:numPr>
          <w:ilvl w:val="0"/>
          <w:numId w:val="8"/>
        </w:numPr>
        <w:autoSpaceDE w:val="0"/>
        <w:autoSpaceDN w:val="0"/>
        <w:adjustRightInd w:val="0"/>
        <w:spacing w:after="0" w:line="240" w:lineRule="auto"/>
        <w:rPr>
          <w:rFonts w:ascii="Arial" w:hAnsi="Arial" w:cs="Arial"/>
          <w:color w:val="000000"/>
        </w:rPr>
      </w:pPr>
      <w:r w:rsidRPr="00EE543D">
        <w:rPr>
          <w:rFonts w:ascii="Arial" w:hAnsi="Arial" w:cs="Arial"/>
          <w:color w:val="000000"/>
        </w:rPr>
        <w:t>Cost-share contributions must conform to other provisions of USAID guidance.</w:t>
      </w:r>
    </w:p>
    <w:p w:rsidR="00636D4C" w:rsidRPr="00636D4C" w:rsidRDefault="00636D4C"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The source, origin, and nationality requirements and the restricted goods provision</w:t>
      </w:r>
      <w:r w:rsidR="00636D4C">
        <w:rPr>
          <w:rFonts w:ascii="Arial" w:hAnsi="Arial" w:cs="Arial"/>
          <w:color w:val="000000"/>
        </w:rPr>
        <w:t xml:space="preserve"> </w:t>
      </w:r>
      <w:r w:rsidRPr="00636D4C">
        <w:rPr>
          <w:rFonts w:ascii="Arial" w:hAnsi="Arial" w:cs="Arial"/>
          <w:color w:val="000000"/>
        </w:rPr>
        <w:t>established in the Standard Provision entitled “USAID Eligibility Rules for Goods and</w:t>
      </w:r>
      <w:r w:rsidR="00636D4C">
        <w:rPr>
          <w:rFonts w:ascii="Arial" w:hAnsi="Arial" w:cs="Arial"/>
          <w:color w:val="000000"/>
        </w:rPr>
        <w:t xml:space="preserve"> </w:t>
      </w:r>
      <w:r w:rsidRPr="00636D4C">
        <w:rPr>
          <w:rFonts w:ascii="Arial" w:hAnsi="Arial" w:cs="Arial"/>
          <w:color w:val="000000"/>
        </w:rPr>
        <w:t>Services” do not apply to cost sharing expenditures.</w:t>
      </w:r>
    </w:p>
    <w:p w:rsidR="00636D4C" w:rsidRPr="00636D4C" w:rsidRDefault="00636D4C" w:rsidP="005E254D">
      <w:pPr>
        <w:autoSpaceDE w:val="0"/>
        <w:autoSpaceDN w:val="0"/>
        <w:adjustRightInd w:val="0"/>
        <w:spacing w:after="0" w:line="240" w:lineRule="auto"/>
        <w:rPr>
          <w:rFonts w:ascii="Arial" w:hAnsi="Arial" w:cs="Arial"/>
          <w:color w:val="000000"/>
        </w:rPr>
      </w:pPr>
    </w:p>
    <w:p w:rsidR="005E254D" w:rsidRPr="00636D4C"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For further details on regulations, see Mandatory Standard Provisions for Non-US,</w:t>
      </w:r>
    </w:p>
    <w:p w:rsidR="005E254D" w:rsidRPr="00636D4C"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Nongovernmental Recipients (continually updated):</w:t>
      </w:r>
      <w:r w:rsidR="00636D4C">
        <w:rPr>
          <w:rFonts w:ascii="Arial" w:hAnsi="Arial" w:cs="Arial"/>
          <w:color w:val="000000"/>
        </w:rPr>
        <w:t xml:space="preserve"> </w:t>
      </w:r>
      <w:r w:rsidR="00636D4C" w:rsidRPr="00ED4573">
        <w:rPr>
          <w:rFonts w:ascii="Arial" w:hAnsi="Arial" w:cs="Arial"/>
          <w:color w:val="0000FF"/>
        </w:rPr>
        <w:t>http://www.usaid.gov/policy/ads/300/303mab.pdf</w:t>
      </w:r>
      <w:r w:rsidR="00636D4C">
        <w:rPr>
          <w:rFonts w:ascii="Arial" w:hAnsi="Arial" w:cs="Arial"/>
          <w:color w:val="0000FF"/>
        </w:rPr>
        <w:t xml:space="preserve">. </w:t>
      </w:r>
      <w:r w:rsidRPr="00636D4C">
        <w:rPr>
          <w:rFonts w:ascii="Arial" w:hAnsi="Arial" w:cs="Arial"/>
          <w:color w:val="000000"/>
        </w:rPr>
        <w:t>See specifically the applicable</w:t>
      </w:r>
    </w:p>
    <w:p w:rsidR="005E254D" w:rsidRPr="00636D4C" w:rsidRDefault="005E254D" w:rsidP="005E254D">
      <w:pPr>
        <w:autoSpaceDE w:val="0"/>
        <w:autoSpaceDN w:val="0"/>
        <w:adjustRightInd w:val="0"/>
        <w:spacing w:after="0" w:line="240" w:lineRule="auto"/>
        <w:rPr>
          <w:rFonts w:ascii="Arial" w:hAnsi="Arial" w:cs="Arial"/>
          <w:color w:val="000000"/>
        </w:rPr>
      </w:pPr>
      <w:proofErr w:type="gramStart"/>
      <w:r w:rsidRPr="00636D4C">
        <w:rPr>
          <w:rFonts w:ascii="Arial" w:hAnsi="Arial" w:cs="Arial"/>
          <w:color w:val="000000"/>
        </w:rPr>
        <w:t>standard</w:t>
      </w:r>
      <w:proofErr w:type="gramEnd"/>
      <w:r w:rsidRPr="00636D4C">
        <w:rPr>
          <w:rFonts w:ascii="Arial" w:hAnsi="Arial" w:cs="Arial"/>
          <w:color w:val="000000"/>
        </w:rPr>
        <w:t xml:space="preserve"> provisions on Cost Sharing (Matching) (Standard Provision Number 21).</w:t>
      </w:r>
    </w:p>
    <w:p w:rsidR="00636D4C" w:rsidRDefault="00636D4C"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u w:val="single"/>
        </w:rPr>
      </w:pPr>
      <w:r w:rsidRPr="00636D4C">
        <w:rPr>
          <w:rFonts w:ascii="Arial" w:hAnsi="Arial" w:cs="Arial"/>
          <w:color w:val="000000"/>
          <w:u w:val="single"/>
        </w:rPr>
        <w:t>Examples of cost share and determining their value</w:t>
      </w:r>
    </w:p>
    <w:p w:rsidR="00ED4573" w:rsidRPr="00636D4C" w:rsidRDefault="00ED4573" w:rsidP="005E254D">
      <w:pPr>
        <w:autoSpaceDE w:val="0"/>
        <w:autoSpaceDN w:val="0"/>
        <w:adjustRightInd w:val="0"/>
        <w:spacing w:after="0" w:line="240" w:lineRule="auto"/>
        <w:rPr>
          <w:rFonts w:ascii="Arial" w:hAnsi="Arial" w:cs="Arial"/>
          <w:color w:val="000000"/>
          <w:u w:val="single"/>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 xml:space="preserve">A. </w:t>
      </w:r>
      <w:r w:rsidRPr="00ED4573">
        <w:rPr>
          <w:rFonts w:ascii="Arial" w:hAnsi="Arial" w:cs="Arial"/>
          <w:color w:val="000000"/>
          <w:u w:val="single"/>
        </w:rPr>
        <w:t>Volunteer Services</w:t>
      </w:r>
      <w:r w:rsidRPr="00636D4C">
        <w:rPr>
          <w:rFonts w:ascii="Arial" w:hAnsi="Arial" w:cs="Arial"/>
          <w:color w:val="000000"/>
        </w:rPr>
        <w:t xml:space="preserve"> – Volunteer services may be provided by professional and</w:t>
      </w:r>
      <w:r w:rsidR="00636D4C">
        <w:rPr>
          <w:rFonts w:ascii="Arial" w:hAnsi="Arial" w:cs="Arial"/>
          <w:color w:val="000000"/>
        </w:rPr>
        <w:t xml:space="preserve"> </w:t>
      </w:r>
      <w:r w:rsidRPr="00636D4C">
        <w:rPr>
          <w:rFonts w:ascii="Arial" w:hAnsi="Arial" w:cs="Arial"/>
          <w:color w:val="000000"/>
        </w:rPr>
        <w:t>technical personnel, consultants, and other skilled and unskilled labor. They may be</w:t>
      </w:r>
      <w:r w:rsidR="00636D4C">
        <w:rPr>
          <w:rFonts w:ascii="Arial" w:hAnsi="Arial" w:cs="Arial"/>
          <w:color w:val="000000"/>
        </w:rPr>
        <w:t xml:space="preserve"> </w:t>
      </w:r>
      <w:r w:rsidRPr="00636D4C">
        <w:rPr>
          <w:rFonts w:ascii="Arial" w:hAnsi="Arial" w:cs="Arial"/>
          <w:color w:val="000000"/>
        </w:rPr>
        <w:t>counted as cost sharing if the service is an integral and necessary part of an approved</w:t>
      </w:r>
      <w:r w:rsidR="00636D4C">
        <w:rPr>
          <w:rFonts w:ascii="Arial" w:hAnsi="Arial" w:cs="Arial"/>
          <w:color w:val="000000"/>
        </w:rPr>
        <w:t xml:space="preserve"> </w:t>
      </w:r>
      <w:r w:rsidRPr="00636D4C">
        <w:rPr>
          <w:rFonts w:ascii="Arial" w:hAnsi="Arial" w:cs="Arial"/>
          <w:color w:val="000000"/>
        </w:rPr>
        <w:t>program. Volunteer services may include services provided by grant project volunteers or</w:t>
      </w:r>
      <w:r w:rsidR="00636D4C">
        <w:rPr>
          <w:rFonts w:ascii="Arial" w:hAnsi="Arial" w:cs="Arial"/>
          <w:color w:val="000000"/>
        </w:rPr>
        <w:t xml:space="preserve"> </w:t>
      </w:r>
      <w:r w:rsidRPr="00636D4C">
        <w:rPr>
          <w:rFonts w:ascii="Arial" w:hAnsi="Arial" w:cs="Arial"/>
          <w:color w:val="000000"/>
        </w:rPr>
        <w:t>services provided through employee time donated by another organization.</w:t>
      </w:r>
    </w:p>
    <w:p w:rsidR="00636D4C" w:rsidRPr="00636D4C" w:rsidRDefault="00636D4C"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Examples of specialized skills include: accounting, financial, educational, electrical,</w:t>
      </w:r>
      <w:r w:rsidR="00636D4C">
        <w:rPr>
          <w:rFonts w:ascii="Arial" w:hAnsi="Arial" w:cs="Arial"/>
          <w:color w:val="000000"/>
        </w:rPr>
        <w:t xml:space="preserve"> </w:t>
      </w:r>
      <w:r w:rsidRPr="00636D4C">
        <w:rPr>
          <w:rFonts w:ascii="Arial" w:hAnsi="Arial" w:cs="Arial"/>
          <w:color w:val="000000"/>
        </w:rPr>
        <w:t>legal, medical, research, writing, evaluation, secretarial, etc</w:t>
      </w:r>
      <w:proofErr w:type="gramStart"/>
      <w:r w:rsidRPr="00636D4C">
        <w:rPr>
          <w:rFonts w:ascii="Arial" w:hAnsi="Arial" w:cs="Arial"/>
          <w:color w:val="000000"/>
        </w:rPr>
        <w:t>..</w:t>
      </w:r>
      <w:proofErr w:type="gramEnd"/>
    </w:p>
    <w:p w:rsidR="00636D4C" w:rsidRPr="00636D4C" w:rsidRDefault="00636D4C"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Example: You recruit volunteer peer educators to carry out the program. You should do a</w:t>
      </w:r>
      <w:r w:rsidR="00636D4C">
        <w:rPr>
          <w:rFonts w:ascii="Arial" w:hAnsi="Arial" w:cs="Arial"/>
          <w:color w:val="000000"/>
        </w:rPr>
        <w:t xml:space="preserve"> </w:t>
      </w:r>
      <w:r w:rsidRPr="00636D4C">
        <w:rPr>
          <w:rFonts w:ascii="Arial" w:hAnsi="Arial" w:cs="Arial"/>
          <w:color w:val="000000"/>
        </w:rPr>
        <w:t>review of how much an educator makes and use that to estimate a value of the services</w:t>
      </w:r>
      <w:r w:rsidR="00636D4C">
        <w:rPr>
          <w:rFonts w:ascii="Arial" w:hAnsi="Arial" w:cs="Arial"/>
          <w:color w:val="000000"/>
        </w:rPr>
        <w:t xml:space="preserve"> </w:t>
      </w:r>
      <w:r w:rsidRPr="00636D4C">
        <w:rPr>
          <w:rFonts w:ascii="Arial" w:hAnsi="Arial" w:cs="Arial"/>
          <w:color w:val="000000"/>
        </w:rPr>
        <w:t>provided by the volunteer peer educators. Note: If a doctor volunteers to act as a</w:t>
      </w:r>
      <w:r w:rsidR="00636D4C">
        <w:rPr>
          <w:rFonts w:ascii="Arial" w:hAnsi="Arial" w:cs="Arial"/>
          <w:color w:val="000000"/>
        </w:rPr>
        <w:t xml:space="preserve"> </w:t>
      </w:r>
      <w:r w:rsidRPr="00636D4C">
        <w:rPr>
          <w:rFonts w:ascii="Arial" w:hAnsi="Arial" w:cs="Arial"/>
          <w:color w:val="000000"/>
        </w:rPr>
        <w:t>facilitator for a workshop, the rate at which the doctor’s time is valued is at a typical</w:t>
      </w:r>
      <w:r w:rsidR="00636D4C">
        <w:rPr>
          <w:rFonts w:ascii="Arial" w:hAnsi="Arial" w:cs="Arial"/>
          <w:color w:val="000000"/>
        </w:rPr>
        <w:t xml:space="preserve"> </w:t>
      </w:r>
      <w:r w:rsidRPr="00636D4C">
        <w:rPr>
          <w:rFonts w:ascii="Arial" w:hAnsi="Arial" w:cs="Arial"/>
          <w:color w:val="000000"/>
        </w:rPr>
        <w:t>facilitator’s rate, not at his/her rate as a doctor.</w:t>
      </w:r>
    </w:p>
    <w:p w:rsidR="00636D4C" w:rsidRPr="00636D4C" w:rsidRDefault="00636D4C" w:rsidP="005E254D">
      <w:pPr>
        <w:autoSpaceDE w:val="0"/>
        <w:autoSpaceDN w:val="0"/>
        <w:adjustRightInd w:val="0"/>
        <w:spacing w:after="0" w:line="240" w:lineRule="auto"/>
        <w:rPr>
          <w:rFonts w:ascii="Arial" w:hAnsi="Arial" w:cs="Arial"/>
          <w:color w:val="000000"/>
        </w:rPr>
      </w:pPr>
    </w:p>
    <w:p w:rsidR="005E254D" w:rsidRPr="00636D4C" w:rsidRDefault="005E254D" w:rsidP="00ED4573">
      <w:pPr>
        <w:autoSpaceDE w:val="0"/>
        <w:autoSpaceDN w:val="0"/>
        <w:adjustRightInd w:val="0"/>
        <w:spacing w:after="0" w:line="240" w:lineRule="auto"/>
        <w:ind w:left="180" w:hanging="180"/>
        <w:rPr>
          <w:rFonts w:ascii="Arial" w:hAnsi="Arial" w:cs="Arial"/>
          <w:color w:val="000000"/>
        </w:rPr>
      </w:pPr>
      <w:r w:rsidRPr="00636D4C">
        <w:rPr>
          <w:rFonts w:ascii="Arial" w:eastAsia="SymbolMT" w:hAnsi="Arial" w:cs="Arial"/>
          <w:color w:val="000000"/>
        </w:rPr>
        <w:t xml:space="preserve">→ </w:t>
      </w:r>
      <w:r w:rsidRPr="00636D4C">
        <w:rPr>
          <w:rFonts w:ascii="Arial" w:hAnsi="Arial" w:cs="Arial"/>
          <w:color w:val="000000"/>
        </w:rPr>
        <w:t>Calculating rates for volunteer services</w:t>
      </w:r>
    </w:p>
    <w:p w:rsidR="00ED4573" w:rsidRDefault="005E254D" w:rsidP="00ED4573">
      <w:pPr>
        <w:autoSpaceDE w:val="0"/>
        <w:autoSpaceDN w:val="0"/>
        <w:adjustRightInd w:val="0"/>
        <w:spacing w:after="0" w:line="240" w:lineRule="auto"/>
        <w:ind w:left="270"/>
        <w:rPr>
          <w:rFonts w:ascii="Arial" w:hAnsi="Arial" w:cs="Arial"/>
          <w:color w:val="000000"/>
        </w:rPr>
      </w:pPr>
      <w:r w:rsidRPr="00636D4C">
        <w:rPr>
          <w:rFonts w:ascii="Arial" w:hAnsi="Arial" w:cs="Arial"/>
          <w:color w:val="000000"/>
        </w:rPr>
        <w:t>Rates for volunteers should be consistent with those paid for similar work in the</w:t>
      </w:r>
      <w:r w:rsidR="00ED4573">
        <w:rPr>
          <w:rFonts w:ascii="Arial" w:hAnsi="Arial" w:cs="Arial"/>
          <w:color w:val="000000"/>
        </w:rPr>
        <w:t xml:space="preserve"> </w:t>
      </w:r>
      <w:r w:rsidRPr="00636D4C">
        <w:rPr>
          <w:rFonts w:ascii="Arial" w:hAnsi="Arial" w:cs="Arial"/>
          <w:color w:val="000000"/>
        </w:rPr>
        <w:t>grantee’s organization. If required skills are not found in grantee’s organization, rates</w:t>
      </w:r>
      <w:r w:rsidR="00ED4573">
        <w:rPr>
          <w:rFonts w:ascii="Arial" w:hAnsi="Arial" w:cs="Arial"/>
          <w:color w:val="000000"/>
        </w:rPr>
        <w:t xml:space="preserve"> </w:t>
      </w:r>
      <w:r w:rsidRPr="00636D4C">
        <w:rPr>
          <w:rFonts w:ascii="Arial" w:hAnsi="Arial" w:cs="Arial"/>
          <w:color w:val="000000"/>
        </w:rPr>
        <w:t>should be consistent with those paid for similar work in the labor market (you can use</w:t>
      </w:r>
      <w:r w:rsidR="00ED4573">
        <w:rPr>
          <w:rFonts w:ascii="Arial" w:hAnsi="Arial" w:cs="Arial"/>
          <w:color w:val="000000"/>
        </w:rPr>
        <w:t xml:space="preserve"> </w:t>
      </w:r>
      <w:r w:rsidRPr="00636D4C">
        <w:rPr>
          <w:rFonts w:ascii="Arial" w:hAnsi="Arial" w:cs="Arial"/>
          <w:color w:val="000000"/>
        </w:rPr>
        <w:t>the FSN scale as a guide). In either case, paid fringe benefits that are reasonable,</w:t>
      </w:r>
      <w:r w:rsidR="00ED4573">
        <w:rPr>
          <w:rFonts w:ascii="Arial" w:hAnsi="Arial" w:cs="Arial"/>
          <w:color w:val="000000"/>
        </w:rPr>
        <w:t xml:space="preserve"> </w:t>
      </w:r>
      <w:r w:rsidRPr="00636D4C">
        <w:rPr>
          <w:rFonts w:ascii="Arial" w:hAnsi="Arial" w:cs="Arial"/>
          <w:color w:val="000000"/>
        </w:rPr>
        <w:t>allowable, and allocable may be included in the valuation.</w:t>
      </w:r>
    </w:p>
    <w:p w:rsidR="00ED4573" w:rsidRDefault="00ED4573" w:rsidP="00ED4573">
      <w:pPr>
        <w:autoSpaceDE w:val="0"/>
        <w:autoSpaceDN w:val="0"/>
        <w:adjustRightInd w:val="0"/>
        <w:spacing w:after="0" w:line="240" w:lineRule="auto"/>
        <w:ind w:left="270"/>
        <w:rPr>
          <w:rFonts w:ascii="Arial" w:hAnsi="Arial" w:cs="Arial"/>
          <w:color w:val="000000"/>
        </w:rPr>
      </w:pPr>
    </w:p>
    <w:p w:rsidR="005E254D" w:rsidRDefault="005E254D" w:rsidP="00ED4573">
      <w:pPr>
        <w:autoSpaceDE w:val="0"/>
        <w:autoSpaceDN w:val="0"/>
        <w:adjustRightInd w:val="0"/>
        <w:spacing w:after="0" w:line="240" w:lineRule="auto"/>
        <w:ind w:left="270"/>
        <w:rPr>
          <w:rFonts w:ascii="Arial" w:hAnsi="Arial" w:cs="Arial"/>
          <w:color w:val="000000"/>
        </w:rPr>
      </w:pPr>
      <w:r w:rsidRPr="00636D4C">
        <w:rPr>
          <w:rFonts w:ascii="Arial" w:hAnsi="Arial" w:cs="Arial"/>
          <w:color w:val="000000"/>
        </w:rPr>
        <w:t>Services rendered at a reduced rate may also count towards cost share for the portion</w:t>
      </w:r>
      <w:r w:rsidR="00ED4573">
        <w:rPr>
          <w:rFonts w:ascii="Arial" w:hAnsi="Arial" w:cs="Arial"/>
          <w:color w:val="000000"/>
        </w:rPr>
        <w:t xml:space="preserve"> </w:t>
      </w:r>
      <w:r w:rsidRPr="00636D4C">
        <w:rPr>
          <w:rFonts w:ascii="Arial" w:hAnsi="Arial" w:cs="Arial"/>
          <w:color w:val="000000"/>
        </w:rPr>
        <w:t>of the reduced rate only.</w:t>
      </w:r>
    </w:p>
    <w:p w:rsidR="00ED4573" w:rsidRPr="00636D4C" w:rsidRDefault="00ED4573" w:rsidP="00ED4573">
      <w:pPr>
        <w:autoSpaceDE w:val="0"/>
        <w:autoSpaceDN w:val="0"/>
        <w:adjustRightInd w:val="0"/>
        <w:spacing w:after="0" w:line="240" w:lineRule="auto"/>
        <w:ind w:left="270"/>
        <w:rPr>
          <w:rFonts w:ascii="Arial" w:hAnsi="Arial" w:cs="Arial"/>
          <w:color w:val="000000"/>
        </w:rPr>
      </w:pPr>
    </w:p>
    <w:p w:rsidR="005E254D" w:rsidRDefault="005E254D" w:rsidP="00ED4573">
      <w:pPr>
        <w:autoSpaceDE w:val="0"/>
        <w:autoSpaceDN w:val="0"/>
        <w:adjustRightInd w:val="0"/>
        <w:spacing w:after="0" w:line="240" w:lineRule="auto"/>
        <w:ind w:left="270"/>
        <w:rPr>
          <w:rFonts w:ascii="Arial" w:hAnsi="Arial" w:cs="Arial"/>
          <w:color w:val="000000"/>
        </w:rPr>
      </w:pPr>
      <w:r w:rsidRPr="00636D4C">
        <w:rPr>
          <w:rFonts w:ascii="Arial" w:hAnsi="Arial" w:cs="Arial"/>
          <w:color w:val="000000"/>
        </w:rPr>
        <w:t>Note on donated employee time: When another organization provides the services of</w:t>
      </w:r>
      <w:r w:rsidR="00ED4573">
        <w:rPr>
          <w:rFonts w:ascii="Arial" w:hAnsi="Arial" w:cs="Arial"/>
          <w:color w:val="000000"/>
        </w:rPr>
        <w:t xml:space="preserve"> </w:t>
      </w:r>
      <w:r w:rsidRPr="00636D4C">
        <w:rPr>
          <w:rFonts w:ascii="Arial" w:hAnsi="Arial" w:cs="Arial"/>
          <w:color w:val="000000"/>
        </w:rPr>
        <w:t>an employee, these services shall be valued at the employee’s regular rate of pay</w:t>
      </w:r>
      <w:r w:rsidR="00ED4573">
        <w:rPr>
          <w:rFonts w:ascii="Arial" w:hAnsi="Arial" w:cs="Arial"/>
          <w:color w:val="000000"/>
        </w:rPr>
        <w:t xml:space="preserve"> </w:t>
      </w:r>
      <w:r w:rsidRPr="00636D4C">
        <w:rPr>
          <w:rFonts w:ascii="Arial" w:hAnsi="Arial" w:cs="Arial"/>
          <w:color w:val="000000"/>
        </w:rPr>
        <w:t>(plus an amount of fringe benefits that is reasonable, allowable, and allocable, but</w:t>
      </w:r>
      <w:r w:rsidR="00ED4573">
        <w:rPr>
          <w:rFonts w:ascii="Arial" w:hAnsi="Arial" w:cs="Arial"/>
          <w:color w:val="000000"/>
        </w:rPr>
        <w:t xml:space="preserve"> </w:t>
      </w:r>
      <w:r w:rsidRPr="00636D4C">
        <w:rPr>
          <w:rFonts w:ascii="Arial" w:hAnsi="Arial" w:cs="Arial"/>
          <w:color w:val="000000"/>
        </w:rPr>
        <w:t>exclusive of overhead costs), provided that these services are in the same skill for</w:t>
      </w:r>
      <w:r w:rsidR="00ED4573">
        <w:rPr>
          <w:rFonts w:ascii="Arial" w:hAnsi="Arial" w:cs="Arial"/>
          <w:color w:val="000000"/>
        </w:rPr>
        <w:t xml:space="preserve"> </w:t>
      </w:r>
      <w:r w:rsidRPr="00636D4C">
        <w:rPr>
          <w:rFonts w:ascii="Arial" w:hAnsi="Arial" w:cs="Arial"/>
          <w:color w:val="000000"/>
        </w:rPr>
        <w:t>which the employee is normally paid. The employee’s salary must not be covered</w:t>
      </w:r>
      <w:r w:rsidR="00ED4573">
        <w:rPr>
          <w:rFonts w:ascii="Arial" w:hAnsi="Arial" w:cs="Arial"/>
          <w:color w:val="000000"/>
        </w:rPr>
        <w:t xml:space="preserve"> </w:t>
      </w:r>
      <w:r w:rsidRPr="00636D4C">
        <w:rPr>
          <w:rFonts w:ascii="Arial" w:hAnsi="Arial" w:cs="Arial"/>
          <w:color w:val="000000"/>
        </w:rPr>
        <w:t>under any other U.S. Government-funded project and not counted as cost share by</w:t>
      </w:r>
      <w:r w:rsidR="00ED4573">
        <w:rPr>
          <w:rFonts w:ascii="Arial" w:hAnsi="Arial" w:cs="Arial"/>
          <w:color w:val="000000"/>
        </w:rPr>
        <w:t xml:space="preserve"> </w:t>
      </w:r>
      <w:r w:rsidRPr="00636D4C">
        <w:rPr>
          <w:rFonts w:ascii="Arial" w:hAnsi="Arial" w:cs="Arial"/>
          <w:color w:val="000000"/>
        </w:rPr>
        <w:t>any other organization.</w:t>
      </w:r>
    </w:p>
    <w:p w:rsidR="00ED4573" w:rsidRPr="00636D4C" w:rsidRDefault="00ED4573"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 xml:space="preserve">B. </w:t>
      </w:r>
      <w:r w:rsidRPr="00ED4573">
        <w:rPr>
          <w:rFonts w:ascii="Arial" w:hAnsi="Arial" w:cs="Arial"/>
          <w:color w:val="000000"/>
          <w:u w:val="single"/>
        </w:rPr>
        <w:t xml:space="preserve">Donated Supplies </w:t>
      </w:r>
      <w:r w:rsidRPr="00636D4C">
        <w:rPr>
          <w:rFonts w:ascii="Arial" w:hAnsi="Arial" w:cs="Arial"/>
          <w:color w:val="000000"/>
        </w:rPr>
        <w:t>– Donated supplies may include items such as expendable</w:t>
      </w:r>
      <w:r w:rsidR="00C3529A">
        <w:rPr>
          <w:rFonts w:ascii="Arial" w:hAnsi="Arial" w:cs="Arial"/>
          <w:color w:val="000000"/>
        </w:rPr>
        <w:t xml:space="preserve"> </w:t>
      </w:r>
      <w:r w:rsidRPr="00636D4C">
        <w:rPr>
          <w:rFonts w:ascii="Arial" w:hAnsi="Arial" w:cs="Arial"/>
          <w:color w:val="000000"/>
        </w:rPr>
        <w:t>equipment, office supplies, laboratory supplies, software, contributed utilities (electric,</w:t>
      </w:r>
      <w:r w:rsidR="00C3529A">
        <w:rPr>
          <w:rFonts w:ascii="Arial" w:hAnsi="Arial" w:cs="Arial"/>
          <w:color w:val="000000"/>
        </w:rPr>
        <w:t xml:space="preserve"> </w:t>
      </w:r>
      <w:r w:rsidRPr="00636D4C">
        <w:rPr>
          <w:rFonts w:ascii="Arial" w:hAnsi="Arial" w:cs="Arial"/>
          <w:color w:val="000000"/>
        </w:rPr>
        <w:t>telephone, computer network, janitorial services), and workshop supplies. The value</w:t>
      </w:r>
      <w:r w:rsidR="00C3529A">
        <w:rPr>
          <w:rFonts w:ascii="Arial" w:hAnsi="Arial" w:cs="Arial"/>
          <w:color w:val="000000"/>
        </w:rPr>
        <w:t xml:space="preserve"> </w:t>
      </w:r>
      <w:r w:rsidRPr="00636D4C">
        <w:rPr>
          <w:rFonts w:ascii="Arial" w:hAnsi="Arial" w:cs="Arial"/>
          <w:color w:val="000000"/>
        </w:rPr>
        <w:t>assigned to expendable personal property included in cost share must be reasonable and</w:t>
      </w:r>
      <w:r w:rsidR="00C3529A">
        <w:rPr>
          <w:rFonts w:ascii="Arial" w:hAnsi="Arial" w:cs="Arial"/>
          <w:color w:val="000000"/>
        </w:rPr>
        <w:t xml:space="preserve"> </w:t>
      </w:r>
      <w:r w:rsidRPr="00636D4C">
        <w:rPr>
          <w:rFonts w:ascii="Arial" w:hAnsi="Arial" w:cs="Arial"/>
          <w:color w:val="000000"/>
        </w:rPr>
        <w:t>must not exceed the market value of the property at the time of the donation.</w:t>
      </w:r>
    </w:p>
    <w:p w:rsidR="00C3529A" w:rsidRPr="00636D4C" w:rsidRDefault="00C3529A" w:rsidP="005E254D">
      <w:pPr>
        <w:autoSpaceDE w:val="0"/>
        <w:autoSpaceDN w:val="0"/>
        <w:adjustRightInd w:val="0"/>
        <w:spacing w:after="0" w:line="240" w:lineRule="auto"/>
        <w:rPr>
          <w:rFonts w:ascii="Arial" w:hAnsi="Arial" w:cs="Arial"/>
          <w:color w:val="000000"/>
        </w:rPr>
      </w:pPr>
    </w:p>
    <w:p w:rsidR="005E254D" w:rsidRPr="00636D4C"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Example: An organization (non-US Government-funded) donates office supplies so that</w:t>
      </w:r>
      <w:r w:rsidR="00C3529A">
        <w:rPr>
          <w:rFonts w:ascii="Arial" w:hAnsi="Arial" w:cs="Arial"/>
          <w:color w:val="000000"/>
        </w:rPr>
        <w:t xml:space="preserve"> </w:t>
      </w:r>
      <w:r w:rsidRPr="00636D4C">
        <w:rPr>
          <w:rFonts w:ascii="Arial" w:hAnsi="Arial" w:cs="Arial"/>
          <w:color w:val="000000"/>
        </w:rPr>
        <w:t>the grantee may use them to complete grant project tasks. The grantee should get a letter</w:t>
      </w:r>
      <w:r w:rsidR="00C3529A">
        <w:rPr>
          <w:rFonts w:ascii="Arial" w:hAnsi="Arial" w:cs="Arial"/>
          <w:color w:val="000000"/>
        </w:rPr>
        <w:t xml:space="preserve"> </w:t>
      </w:r>
      <w:r w:rsidRPr="00636D4C">
        <w:rPr>
          <w:rFonts w:ascii="Arial" w:hAnsi="Arial" w:cs="Arial"/>
          <w:color w:val="000000"/>
        </w:rPr>
        <w:t>from the donating organization stating that the donation has been made. If a bill, invoice</w:t>
      </w:r>
      <w:r w:rsidR="00C3529A">
        <w:rPr>
          <w:rFonts w:ascii="Arial" w:hAnsi="Arial" w:cs="Arial"/>
          <w:color w:val="000000"/>
        </w:rPr>
        <w:t xml:space="preserve"> </w:t>
      </w:r>
      <w:r w:rsidRPr="00636D4C">
        <w:rPr>
          <w:rFonts w:ascii="Arial" w:hAnsi="Arial" w:cs="Arial"/>
          <w:color w:val="000000"/>
        </w:rPr>
        <w:t>or voucher is not available, the grantee should get quotes to determine the fair market</w:t>
      </w:r>
      <w:r w:rsidR="00C3529A">
        <w:rPr>
          <w:rFonts w:ascii="Arial" w:hAnsi="Arial" w:cs="Arial"/>
          <w:color w:val="000000"/>
        </w:rPr>
        <w:t xml:space="preserve"> </w:t>
      </w:r>
      <w:r w:rsidRPr="00636D4C">
        <w:rPr>
          <w:rFonts w:ascii="Arial" w:hAnsi="Arial" w:cs="Arial"/>
          <w:color w:val="000000"/>
        </w:rPr>
        <w:t>value of the donated office supplies. The quotes could come from a magazine, printed</w:t>
      </w:r>
      <w:r w:rsidR="00C3529A">
        <w:rPr>
          <w:rFonts w:ascii="Arial" w:hAnsi="Arial" w:cs="Arial"/>
          <w:color w:val="000000"/>
        </w:rPr>
        <w:t xml:space="preserve"> </w:t>
      </w:r>
      <w:r w:rsidRPr="00636D4C">
        <w:rPr>
          <w:rFonts w:ascii="Arial" w:hAnsi="Arial" w:cs="Arial"/>
          <w:color w:val="000000"/>
        </w:rPr>
        <w:t>catalogue, or online. If the quotes are verbal, please include all information such as date,</w:t>
      </w:r>
      <w:r w:rsidR="00C3529A">
        <w:rPr>
          <w:rFonts w:ascii="Arial" w:hAnsi="Arial" w:cs="Arial"/>
          <w:color w:val="000000"/>
        </w:rPr>
        <w:t xml:space="preserve"> </w:t>
      </w:r>
      <w:r w:rsidRPr="00636D4C">
        <w:rPr>
          <w:rFonts w:ascii="Arial" w:hAnsi="Arial" w:cs="Arial"/>
          <w:color w:val="000000"/>
        </w:rPr>
        <w:t>company called, and person talked to, and sign the page. Other examples include donated</w:t>
      </w:r>
      <w:r w:rsidR="00C3529A">
        <w:rPr>
          <w:rFonts w:ascii="Arial" w:hAnsi="Arial" w:cs="Arial"/>
          <w:color w:val="000000"/>
        </w:rPr>
        <w:t xml:space="preserve"> </w:t>
      </w:r>
      <w:r w:rsidRPr="00636D4C">
        <w:rPr>
          <w:rFonts w:ascii="Arial" w:hAnsi="Arial" w:cs="Arial"/>
          <w:color w:val="000000"/>
        </w:rPr>
        <w:t>condoms, a donated computer for grant project work, and donated brochures or other</w:t>
      </w:r>
      <w:r w:rsidR="00C3529A">
        <w:rPr>
          <w:rFonts w:ascii="Arial" w:hAnsi="Arial" w:cs="Arial"/>
          <w:color w:val="000000"/>
        </w:rPr>
        <w:t xml:space="preserve"> </w:t>
      </w:r>
      <w:r w:rsidRPr="00636D4C">
        <w:rPr>
          <w:rFonts w:ascii="Arial" w:hAnsi="Arial" w:cs="Arial"/>
          <w:color w:val="000000"/>
        </w:rPr>
        <w:t>education materials needed to carry out the project.</w:t>
      </w:r>
    </w:p>
    <w:p w:rsidR="00C3529A" w:rsidRDefault="00C3529A" w:rsidP="005E254D">
      <w:pPr>
        <w:autoSpaceDE w:val="0"/>
        <w:autoSpaceDN w:val="0"/>
        <w:adjustRightInd w:val="0"/>
        <w:spacing w:after="0" w:line="240" w:lineRule="auto"/>
        <w:rPr>
          <w:rFonts w:ascii="Arial" w:hAnsi="Arial" w:cs="Arial"/>
          <w:color w:val="000000"/>
        </w:rPr>
      </w:pPr>
    </w:p>
    <w:p w:rsidR="005E254D" w:rsidRPr="00636D4C" w:rsidRDefault="005E254D" w:rsidP="005E254D">
      <w:pPr>
        <w:autoSpaceDE w:val="0"/>
        <w:autoSpaceDN w:val="0"/>
        <w:adjustRightInd w:val="0"/>
        <w:spacing w:after="0" w:line="240" w:lineRule="auto"/>
        <w:rPr>
          <w:rFonts w:ascii="Arial" w:hAnsi="Arial" w:cs="Arial"/>
          <w:color w:val="000000"/>
        </w:rPr>
      </w:pPr>
      <w:r w:rsidRPr="00636D4C">
        <w:rPr>
          <w:rFonts w:ascii="Arial" w:eastAsia="SymbolMT" w:hAnsi="Arial" w:cs="Arial"/>
          <w:color w:val="000000"/>
        </w:rPr>
        <w:t xml:space="preserve">→ </w:t>
      </w:r>
      <w:r w:rsidRPr="00636D4C">
        <w:rPr>
          <w:rFonts w:ascii="Arial" w:hAnsi="Arial" w:cs="Arial"/>
          <w:color w:val="000000"/>
        </w:rPr>
        <w:t>Calculating rates for donated supplies:</w:t>
      </w:r>
    </w:p>
    <w:p w:rsidR="005E254D" w:rsidRDefault="005E254D" w:rsidP="00C3529A">
      <w:pPr>
        <w:autoSpaceDE w:val="0"/>
        <w:autoSpaceDN w:val="0"/>
        <w:adjustRightInd w:val="0"/>
        <w:spacing w:after="0" w:line="240" w:lineRule="auto"/>
        <w:ind w:left="270"/>
        <w:rPr>
          <w:rFonts w:ascii="Arial" w:hAnsi="Arial" w:cs="Arial"/>
          <w:color w:val="000000"/>
        </w:rPr>
      </w:pPr>
      <w:r w:rsidRPr="00636D4C">
        <w:rPr>
          <w:rFonts w:ascii="Arial" w:hAnsi="Arial" w:cs="Arial"/>
          <w:color w:val="000000"/>
        </w:rPr>
        <w:t>Value given to donated supplies must be reasonable and must not exceed the fair</w:t>
      </w:r>
      <w:r w:rsidR="00C3529A">
        <w:rPr>
          <w:rFonts w:ascii="Arial" w:hAnsi="Arial" w:cs="Arial"/>
          <w:color w:val="000000"/>
        </w:rPr>
        <w:t xml:space="preserve"> </w:t>
      </w:r>
      <w:r w:rsidRPr="00636D4C">
        <w:rPr>
          <w:rFonts w:ascii="Arial" w:hAnsi="Arial" w:cs="Arial"/>
          <w:color w:val="000000"/>
        </w:rPr>
        <w:t>market value of the supplies at the time of the donation. Bills, invoices, and vouchers</w:t>
      </w:r>
      <w:r w:rsidR="00C3529A">
        <w:rPr>
          <w:rFonts w:ascii="Arial" w:hAnsi="Arial" w:cs="Arial"/>
          <w:color w:val="000000"/>
        </w:rPr>
        <w:t xml:space="preserve"> </w:t>
      </w:r>
      <w:r w:rsidRPr="00636D4C">
        <w:rPr>
          <w:rFonts w:ascii="Arial" w:hAnsi="Arial" w:cs="Arial"/>
          <w:color w:val="000000"/>
        </w:rPr>
        <w:t>are sufficient proofs of valuation. The donated supplies must be necessary and</w:t>
      </w:r>
      <w:r w:rsidR="00C3529A">
        <w:rPr>
          <w:rFonts w:ascii="Arial" w:hAnsi="Arial" w:cs="Arial"/>
          <w:color w:val="000000"/>
        </w:rPr>
        <w:t xml:space="preserve"> </w:t>
      </w:r>
      <w:r w:rsidRPr="00636D4C">
        <w:rPr>
          <w:rFonts w:ascii="Arial" w:hAnsi="Arial" w:cs="Arial"/>
          <w:color w:val="000000"/>
        </w:rPr>
        <w:t>reasonable for accomplishment of grant project objectives.</w:t>
      </w:r>
    </w:p>
    <w:p w:rsidR="00C3529A" w:rsidRPr="00636D4C" w:rsidRDefault="00C3529A" w:rsidP="005E254D">
      <w:pPr>
        <w:autoSpaceDE w:val="0"/>
        <w:autoSpaceDN w:val="0"/>
        <w:adjustRightInd w:val="0"/>
        <w:spacing w:after="0" w:line="240" w:lineRule="auto"/>
        <w:rPr>
          <w:rFonts w:ascii="Arial" w:hAnsi="Arial" w:cs="Arial"/>
          <w:color w:val="000000"/>
        </w:rPr>
      </w:pPr>
    </w:p>
    <w:p w:rsidR="005E254D" w:rsidRPr="00636D4C"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 xml:space="preserve">C. </w:t>
      </w:r>
      <w:r w:rsidRPr="00C3529A">
        <w:rPr>
          <w:rFonts w:ascii="Arial" w:hAnsi="Arial" w:cs="Arial"/>
          <w:color w:val="000000"/>
          <w:u w:val="single"/>
        </w:rPr>
        <w:t xml:space="preserve">Cash Contributions </w:t>
      </w:r>
      <w:r w:rsidRPr="00636D4C">
        <w:rPr>
          <w:rFonts w:ascii="Arial" w:hAnsi="Arial" w:cs="Arial"/>
          <w:color w:val="000000"/>
        </w:rPr>
        <w:t>- Cash contributions may include funding from other non-U.S.</w:t>
      </w: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Government donors (public international organizations, foreign governments and</w:t>
      </w:r>
      <w:r w:rsidR="00DF6A7B">
        <w:rPr>
          <w:rFonts w:ascii="Arial" w:hAnsi="Arial" w:cs="Arial"/>
          <w:color w:val="000000"/>
        </w:rPr>
        <w:t xml:space="preserve"> </w:t>
      </w:r>
      <w:r w:rsidRPr="00636D4C">
        <w:rPr>
          <w:rFonts w:ascii="Arial" w:hAnsi="Arial" w:cs="Arial"/>
          <w:color w:val="000000"/>
        </w:rPr>
        <w:t>institutions, private organizations or individuals) able and willing to fund a portion of the</w:t>
      </w:r>
      <w:r w:rsidR="00DF6A7B">
        <w:rPr>
          <w:rFonts w:ascii="Arial" w:hAnsi="Arial" w:cs="Arial"/>
          <w:color w:val="000000"/>
        </w:rPr>
        <w:t xml:space="preserve"> </w:t>
      </w:r>
      <w:r w:rsidRPr="00636D4C">
        <w:rPr>
          <w:rFonts w:ascii="Arial" w:hAnsi="Arial" w:cs="Arial"/>
          <w:color w:val="000000"/>
        </w:rPr>
        <w:t xml:space="preserve">grant project or from partners that have fundraising activities and contribute funds </w:t>
      </w:r>
      <w:proofErr w:type="gramStart"/>
      <w:r w:rsidRPr="00636D4C">
        <w:rPr>
          <w:rFonts w:ascii="Arial" w:hAnsi="Arial" w:cs="Arial"/>
          <w:color w:val="000000"/>
        </w:rPr>
        <w:t>raised</w:t>
      </w:r>
      <w:proofErr w:type="gramEnd"/>
      <w:r w:rsidR="00DF6A7B">
        <w:rPr>
          <w:rFonts w:ascii="Arial" w:hAnsi="Arial" w:cs="Arial"/>
          <w:color w:val="000000"/>
        </w:rPr>
        <w:t xml:space="preserve"> </w:t>
      </w:r>
      <w:r w:rsidRPr="00636D4C">
        <w:rPr>
          <w:rFonts w:ascii="Arial" w:hAnsi="Arial" w:cs="Arial"/>
          <w:color w:val="000000"/>
        </w:rPr>
        <w:t>to the accomplishment of the grant project.</w:t>
      </w:r>
    </w:p>
    <w:p w:rsidR="00DF6A7B" w:rsidRPr="00636D4C" w:rsidRDefault="00DF6A7B"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Example from Ghana: A foreign government or private company gives the grantee</w:t>
      </w:r>
      <w:r w:rsidR="00DF6A7B">
        <w:rPr>
          <w:rFonts w:ascii="Arial" w:hAnsi="Arial" w:cs="Arial"/>
          <w:color w:val="000000"/>
        </w:rPr>
        <w:t xml:space="preserve"> 18,000,000 Ghanaian </w:t>
      </w:r>
      <w:proofErr w:type="spellStart"/>
      <w:r w:rsidR="00DF6A7B">
        <w:rPr>
          <w:rFonts w:ascii="Arial" w:hAnsi="Arial" w:cs="Arial"/>
          <w:color w:val="000000"/>
        </w:rPr>
        <w:t>cedis</w:t>
      </w:r>
      <w:proofErr w:type="spellEnd"/>
      <w:r w:rsidR="00DF6A7B">
        <w:rPr>
          <w:rFonts w:ascii="Arial" w:hAnsi="Arial" w:cs="Arial"/>
          <w:color w:val="000000"/>
        </w:rPr>
        <w:t xml:space="preserve">. </w:t>
      </w:r>
      <w:r w:rsidRPr="00636D4C">
        <w:rPr>
          <w:rFonts w:ascii="Arial" w:hAnsi="Arial" w:cs="Arial"/>
          <w:color w:val="000000"/>
        </w:rPr>
        <w:t>The cash contribution will allow the grantee to conduct</w:t>
      </w:r>
      <w:r w:rsidR="00DF6A7B">
        <w:rPr>
          <w:rFonts w:ascii="Arial" w:hAnsi="Arial" w:cs="Arial"/>
          <w:color w:val="000000"/>
        </w:rPr>
        <w:t xml:space="preserve"> </w:t>
      </w:r>
      <w:r w:rsidRPr="00636D4C">
        <w:rPr>
          <w:rFonts w:ascii="Arial" w:hAnsi="Arial" w:cs="Arial"/>
          <w:color w:val="000000"/>
        </w:rPr>
        <w:t>additional research to further the goals of the grant project. The grantee should get a letter</w:t>
      </w:r>
      <w:r w:rsidR="00DF6A7B">
        <w:rPr>
          <w:rFonts w:ascii="Arial" w:hAnsi="Arial" w:cs="Arial"/>
          <w:color w:val="000000"/>
        </w:rPr>
        <w:t xml:space="preserve"> </w:t>
      </w:r>
      <w:r w:rsidRPr="00636D4C">
        <w:rPr>
          <w:rFonts w:ascii="Arial" w:hAnsi="Arial" w:cs="Arial"/>
          <w:color w:val="000000"/>
        </w:rPr>
        <w:t>from the donor clearly stating how much cash/funding was donated.</w:t>
      </w:r>
    </w:p>
    <w:p w:rsidR="00DF6A7B" w:rsidRPr="00636D4C" w:rsidRDefault="00DF6A7B"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eastAsia="SymbolMT" w:hAnsi="Arial" w:cs="Arial"/>
          <w:color w:val="000000"/>
        </w:rPr>
        <w:t xml:space="preserve">→ </w:t>
      </w:r>
      <w:r w:rsidRPr="00636D4C">
        <w:rPr>
          <w:rFonts w:ascii="Arial" w:hAnsi="Arial" w:cs="Arial"/>
          <w:color w:val="000000"/>
        </w:rPr>
        <w:t>Based on cash value. See table for list of necessary backup documentation.</w:t>
      </w:r>
    </w:p>
    <w:p w:rsidR="00DF6A7B" w:rsidRPr="00636D4C" w:rsidRDefault="00DF6A7B"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 xml:space="preserve">D. </w:t>
      </w:r>
      <w:r w:rsidRPr="00DF6A7B">
        <w:rPr>
          <w:rFonts w:ascii="Arial" w:hAnsi="Arial" w:cs="Arial"/>
          <w:color w:val="000000"/>
          <w:u w:val="single"/>
        </w:rPr>
        <w:t>Donated Equipment, Buildings and Land (or use of)</w:t>
      </w:r>
      <w:r w:rsidRPr="00636D4C">
        <w:rPr>
          <w:rFonts w:ascii="Arial" w:hAnsi="Arial" w:cs="Arial"/>
          <w:color w:val="000000"/>
        </w:rPr>
        <w:t xml:space="preserve"> – May include donated or</w:t>
      </w:r>
      <w:r w:rsidR="00DF6A7B">
        <w:rPr>
          <w:rFonts w:ascii="Arial" w:hAnsi="Arial" w:cs="Arial"/>
          <w:color w:val="000000"/>
        </w:rPr>
        <w:t xml:space="preserve"> </w:t>
      </w:r>
      <w:r w:rsidRPr="00636D4C">
        <w:rPr>
          <w:rFonts w:ascii="Arial" w:hAnsi="Arial" w:cs="Arial"/>
          <w:color w:val="000000"/>
        </w:rPr>
        <w:t>discounted buildings, land, or use of other space (rent), donated or loaned equipment or</w:t>
      </w:r>
      <w:r w:rsidR="00DF6A7B">
        <w:rPr>
          <w:rFonts w:ascii="Arial" w:hAnsi="Arial" w:cs="Arial"/>
          <w:color w:val="000000"/>
        </w:rPr>
        <w:t xml:space="preserve"> </w:t>
      </w:r>
      <w:r w:rsidRPr="00636D4C">
        <w:rPr>
          <w:rFonts w:ascii="Arial" w:hAnsi="Arial" w:cs="Arial"/>
          <w:color w:val="000000"/>
        </w:rPr>
        <w:t>temporary use of donated space or facilities.</w:t>
      </w:r>
    </w:p>
    <w:p w:rsidR="00DF6A7B" w:rsidRPr="00636D4C" w:rsidRDefault="00DF6A7B"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lastRenderedPageBreak/>
        <w:t>Example: A non-US Government funded organization donates space for a workshop to be</w:t>
      </w:r>
      <w:r w:rsidR="00DF6A7B">
        <w:rPr>
          <w:rFonts w:ascii="Arial" w:hAnsi="Arial" w:cs="Arial"/>
          <w:color w:val="000000"/>
        </w:rPr>
        <w:t xml:space="preserve"> </w:t>
      </w:r>
      <w:r w:rsidRPr="00636D4C">
        <w:rPr>
          <w:rFonts w:ascii="Arial" w:hAnsi="Arial" w:cs="Arial"/>
          <w:color w:val="000000"/>
        </w:rPr>
        <w:t>held with FSW peer educators. The grantee should get a letter from the donor clearly</w:t>
      </w:r>
      <w:r w:rsidR="00DF6A7B">
        <w:rPr>
          <w:rFonts w:ascii="Arial" w:hAnsi="Arial" w:cs="Arial"/>
          <w:color w:val="000000"/>
        </w:rPr>
        <w:t xml:space="preserve"> </w:t>
      </w:r>
      <w:r w:rsidRPr="00636D4C">
        <w:rPr>
          <w:rFonts w:ascii="Arial" w:hAnsi="Arial" w:cs="Arial"/>
          <w:color w:val="000000"/>
        </w:rPr>
        <w:t>stated what has been donated. The grantee should then value the donation. Another</w:t>
      </w:r>
      <w:r w:rsidR="00DF6A7B">
        <w:rPr>
          <w:rFonts w:ascii="Arial" w:hAnsi="Arial" w:cs="Arial"/>
          <w:color w:val="000000"/>
        </w:rPr>
        <w:t xml:space="preserve"> </w:t>
      </w:r>
      <w:r w:rsidRPr="00636D4C">
        <w:rPr>
          <w:rFonts w:ascii="Arial" w:hAnsi="Arial" w:cs="Arial"/>
          <w:color w:val="000000"/>
        </w:rPr>
        <w:t>example: A grantee receives a donated car from a private company, which is used for</w:t>
      </w:r>
      <w:r w:rsidR="00DF6A7B">
        <w:rPr>
          <w:rFonts w:ascii="Arial" w:hAnsi="Arial" w:cs="Arial"/>
          <w:color w:val="000000"/>
        </w:rPr>
        <w:t xml:space="preserve"> </w:t>
      </w:r>
      <w:r w:rsidRPr="00636D4C">
        <w:rPr>
          <w:rFonts w:ascii="Arial" w:hAnsi="Arial" w:cs="Arial"/>
          <w:color w:val="000000"/>
        </w:rPr>
        <w:t>grant project site visits. As above, the grantee should get a letter from the donor clearly</w:t>
      </w:r>
      <w:r w:rsidR="00DF6A7B">
        <w:rPr>
          <w:rFonts w:ascii="Arial" w:hAnsi="Arial" w:cs="Arial"/>
          <w:color w:val="000000"/>
        </w:rPr>
        <w:t xml:space="preserve"> </w:t>
      </w:r>
      <w:r w:rsidRPr="00636D4C">
        <w:rPr>
          <w:rFonts w:ascii="Arial" w:hAnsi="Arial" w:cs="Arial"/>
          <w:color w:val="000000"/>
        </w:rPr>
        <w:t>stated what has been donated and should then calculate the value of the donation.</w:t>
      </w:r>
    </w:p>
    <w:p w:rsidR="00DF6A7B" w:rsidRPr="00636D4C" w:rsidRDefault="00DF6A7B" w:rsidP="005E254D">
      <w:pPr>
        <w:autoSpaceDE w:val="0"/>
        <w:autoSpaceDN w:val="0"/>
        <w:adjustRightInd w:val="0"/>
        <w:spacing w:after="0" w:line="240" w:lineRule="auto"/>
        <w:rPr>
          <w:rFonts w:ascii="Arial" w:hAnsi="Arial" w:cs="Arial"/>
          <w:color w:val="000000"/>
        </w:rPr>
      </w:pPr>
    </w:p>
    <w:p w:rsidR="005E254D" w:rsidRPr="00636D4C" w:rsidRDefault="005E254D" w:rsidP="005E254D">
      <w:pPr>
        <w:autoSpaceDE w:val="0"/>
        <w:autoSpaceDN w:val="0"/>
        <w:adjustRightInd w:val="0"/>
        <w:spacing w:after="0" w:line="240" w:lineRule="auto"/>
        <w:rPr>
          <w:rFonts w:ascii="Arial" w:hAnsi="Arial" w:cs="Arial"/>
          <w:color w:val="000000"/>
        </w:rPr>
      </w:pPr>
      <w:r w:rsidRPr="00636D4C">
        <w:rPr>
          <w:rFonts w:ascii="Arial" w:eastAsia="SymbolMT" w:hAnsi="Arial" w:cs="Arial"/>
          <w:color w:val="000000"/>
        </w:rPr>
        <w:t xml:space="preserve">→ </w:t>
      </w:r>
      <w:r w:rsidRPr="00636D4C">
        <w:rPr>
          <w:rFonts w:ascii="Arial" w:hAnsi="Arial" w:cs="Arial"/>
          <w:color w:val="000000"/>
        </w:rPr>
        <w:t>Calculating rates for Donated Equipment, Buildings or Land</w:t>
      </w:r>
    </w:p>
    <w:p w:rsidR="005E254D" w:rsidRDefault="005E254D" w:rsidP="00DF6A7B">
      <w:pPr>
        <w:autoSpaceDE w:val="0"/>
        <w:autoSpaceDN w:val="0"/>
        <w:adjustRightInd w:val="0"/>
        <w:spacing w:after="0" w:line="240" w:lineRule="auto"/>
        <w:ind w:left="270"/>
        <w:rPr>
          <w:rFonts w:ascii="Arial" w:hAnsi="Arial" w:cs="Arial"/>
          <w:color w:val="000000"/>
        </w:rPr>
      </w:pPr>
      <w:r w:rsidRPr="00636D4C">
        <w:rPr>
          <w:rFonts w:ascii="Arial" w:hAnsi="Arial" w:cs="Arial"/>
          <w:color w:val="000000"/>
        </w:rPr>
        <w:t>Land and buildings: The value of donated land and buildings shall not exceed its fair</w:t>
      </w:r>
      <w:r w:rsidR="00DF6A7B">
        <w:rPr>
          <w:rFonts w:ascii="Arial" w:hAnsi="Arial" w:cs="Arial"/>
          <w:color w:val="000000"/>
        </w:rPr>
        <w:t xml:space="preserve"> </w:t>
      </w:r>
      <w:r w:rsidRPr="00636D4C">
        <w:rPr>
          <w:rFonts w:ascii="Arial" w:hAnsi="Arial" w:cs="Arial"/>
          <w:color w:val="000000"/>
        </w:rPr>
        <w:t>market value, at the time of donation to the recipient, as established by an</w:t>
      </w:r>
      <w:r w:rsidR="00DF6A7B">
        <w:rPr>
          <w:rFonts w:ascii="Arial" w:hAnsi="Arial" w:cs="Arial"/>
          <w:color w:val="000000"/>
        </w:rPr>
        <w:t xml:space="preserve"> </w:t>
      </w:r>
      <w:r w:rsidRPr="00636D4C">
        <w:rPr>
          <w:rFonts w:ascii="Arial" w:hAnsi="Arial" w:cs="Arial"/>
          <w:color w:val="000000"/>
        </w:rPr>
        <w:t>independent appraiser and certified by a responsible official of the recipient.</w:t>
      </w:r>
    </w:p>
    <w:p w:rsidR="00DF6A7B" w:rsidRPr="00636D4C" w:rsidRDefault="00DF6A7B" w:rsidP="00DF6A7B">
      <w:pPr>
        <w:autoSpaceDE w:val="0"/>
        <w:autoSpaceDN w:val="0"/>
        <w:adjustRightInd w:val="0"/>
        <w:spacing w:after="0" w:line="240" w:lineRule="auto"/>
        <w:ind w:left="270"/>
        <w:rPr>
          <w:rFonts w:ascii="Arial" w:hAnsi="Arial" w:cs="Arial"/>
          <w:color w:val="000000"/>
        </w:rPr>
      </w:pPr>
    </w:p>
    <w:p w:rsidR="005E254D" w:rsidRDefault="005E254D" w:rsidP="00DF6A7B">
      <w:pPr>
        <w:autoSpaceDE w:val="0"/>
        <w:autoSpaceDN w:val="0"/>
        <w:adjustRightInd w:val="0"/>
        <w:spacing w:after="0" w:line="240" w:lineRule="auto"/>
        <w:ind w:left="270"/>
        <w:rPr>
          <w:rFonts w:ascii="Arial" w:hAnsi="Arial" w:cs="Arial"/>
          <w:color w:val="000000"/>
        </w:rPr>
      </w:pPr>
      <w:r w:rsidRPr="00636D4C">
        <w:rPr>
          <w:rFonts w:ascii="Arial" w:hAnsi="Arial" w:cs="Arial"/>
          <w:color w:val="000000"/>
        </w:rPr>
        <w:t>Equipment: The value of donated equipment shall not exceed the fair market value of</w:t>
      </w:r>
      <w:r w:rsidR="00DF6A7B">
        <w:rPr>
          <w:rFonts w:ascii="Arial" w:hAnsi="Arial" w:cs="Arial"/>
          <w:color w:val="000000"/>
        </w:rPr>
        <w:t xml:space="preserve"> </w:t>
      </w:r>
      <w:r w:rsidRPr="00636D4C">
        <w:rPr>
          <w:rFonts w:ascii="Arial" w:hAnsi="Arial" w:cs="Arial"/>
          <w:color w:val="000000"/>
        </w:rPr>
        <w:t>equipment of the same age and condition at the time of donation.</w:t>
      </w:r>
    </w:p>
    <w:p w:rsidR="00DF6A7B" w:rsidRPr="00636D4C" w:rsidRDefault="00DF6A7B" w:rsidP="00DF6A7B">
      <w:pPr>
        <w:autoSpaceDE w:val="0"/>
        <w:autoSpaceDN w:val="0"/>
        <w:adjustRightInd w:val="0"/>
        <w:spacing w:after="0" w:line="240" w:lineRule="auto"/>
        <w:ind w:left="270"/>
        <w:rPr>
          <w:rFonts w:ascii="Arial" w:hAnsi="Arial" w:cs="Arial"/>
          <w:color w:val="000000"/>
        </w:rPr>
      </w:pPr>
    </w:p>
    <w:p w:rsidR="005E254D" w:rsidRPr="00636D4C" w:rsidRDefault="005E254D" w:rsidP="00DF6A7B">
      <w:pPr>
        <w:autoSpaceDE w:val="0"/>
        <w:autoSpaceDN w:val="0"/>
        <w:adjustRightInd w:val="0"/>
        <w:spacing w:after="0" w:line="240" w:lineRule="auto"/>
        <w:ind w:left="270"/>
        <w:rPr>
          <w:rFonts w:ascii="Arial" w:hAnsi="Arial" w:cs="Arial"/>
          <w:color w:val="000000"/>
        </w:rPr>
      </w:pPr>
      <w:r w:rsidRPr="00636D4C">
        <w:rPr>
          <w:rFonts w:ascii="Arial" w:hAnsi="Arial" w:cs="Arial"/>
          <w:color w:val="000000"/>
        </w:rPr>
        <w:t>Use of space: The value of donated space shall not exceed the fair rental value of</w:t>
      </w:r>
      <w:r w:rsidR="00DF6A7B">
        <w:rPr>
          <w:rFonts w:ascii="Arial" w:hAnsi="Arial" w:cs="Arial"/>
          <w:color w:val="000000"/>
        </w:rPr>
        <w:t xml:space="preserve"> </w:t>
      </w:r>
      <w:r w:rsidRPr="00636D4C">
        <w:rPr>
          <w:rFonts w:ascii="Arial" w:hAnsi="Arial" w:cs="Arial"/>
          <w:color w:val="000000"/>
        </w:rPr>
        <w:t>comparable space, as established by an independent appraisal of comparable space</w:t>
      </w:r>
      <w:r w:rsidR="00DF6A7B">
        <w:rPr>
          <w:rFonts w:ascii="Arial" w:hAnsi="Arial" w:cs="Arial"/>
          <w:color w:val="000000"/>
        </w:rPr>
        <w:t xml:space="preserve"> </w:t>
      </w:r>
      <w:r w:rsidRPr="00636D4C">
        <w:rPr>
          <w:rFonts w:ascii="Arial" w:hAnsi="Arial" w:cs="Arial"/>
          <w:color w:val="000000"/>
        </w:rPr>
        <w:t>and facilities in a privately owned building in the same locality.</w:t>
      </w:r>
    </w:p>
    <w:p w:rsidR="00DF6A7B" w:rsidRDefault="00DF6A7B" w:rsidP="00DF6A7B">
      <w:pPr>
        <w:autoSpaceDE w:val="0"/>
        <w:autoSpaceDN w:val="0"/>
        <w:adjustRightInd w:val="0"/>
        <w:spacing w:after="0" w:line="240" w:lineRule="auto"/>
        <w:ind w:left="270"/>
        <w:rPr>
          <w:rFonts w:ascii="Arial" w:hAnsi="Arial" w:cs="Arial"/>
          <w:color w:val="000000"/>
        </w:rPr>
      </w:pPr>
    </w:p>
    <w:p w:rsidR="005E254D" w:rsidRDefault="005E254D" w:rsidP="00DF6A7B">
      <w:pPr>
        <w:autoSpaceDE w:val="0"/>
        <w:autoSpaceDN w:val="0"/>
        <w:adjustRightInd w:val="0"/>
        <w:spacing w:after="0" w:line="240" w:lineRule="auto"/>
        <w:ind w:left="270"/>
        <w:rPr>
          <w:rFonts w:ascii="Arial" w:hAnsi="Arial" w:cs="Arial"/>
          <w:color w:val="000000"/>
        </w:rPr>
      </w:pPr>
      <w:r w:rsidRPr="00636D4C">
        <w:rPr>
          <w:rFonts w:ascii="Arial" w:hAnsi="Arial" w:cs="Arial"/>
          <w:color w:val="000000"/>
        </w:rPr>
        <w:t>Loaned equipment: The value of loaned equipment shall not exceed its fair rental</w:t>
      </w:r>
      <w:r w:rsidR="00DF6A7B">
        <w:rPr>
          <w:rFonts w:ascii="Arial" w:hAnsi="Arial" w:cs="Arial"/>
          <w:color w:val="000000"/>
        </w:rPr>
        <w:t xml:space="preserve"> </w:t>
      </w:r>
      <w:r w:rsidRPr="00636D4C">
        <w:rPr>
          <w:rFonts w:ascii="Arial" w:hAnsi="Arial" w:cs="Arial"/>
          <w:color w:val="000000"/>
        </w:rPr>
        <w:t>value.</w:t>
      </w:r>
    </w:p>
    <w:p w:rsidR="00DF6A7B" w:rsidRPr="00636D4C" w:rsidRDefault="00DF6A7B"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 xml:space="preserve">E. </w:t>
      </w:r>
      <w:r w:rsidRPr="00DF6A7B">
        <w:rPr>
          <w:rFonts w:ascii="Arial" w:hAnsi="Arial" w:cs="Arial"/>
          <w:color w:val="000000"/>
          <w:u w:val="single"/>
        </w:rPr>
        <w:t>Project Co-Funding</w:t>
      </w:r>
      <w:r w:rsidRPr="00636D4C">
        <w:rPr>
          <w:rFonts w:ascii="Arial" w:hAnsi="Arial" w:cs="Arial"/>
          <w:color w:val="000000"/>
        </w:rPr>
        <w:t xml:space="preserve"> – Grantee organizations usually carry out related activities funded</w:t>
      </w:r>
      <w:r w:rsidR="00CF58A0">
        <w:rPr>
          <w:rFonts w:ascii="Arial" w:hAnsi="Arial" w:cs="Arial"/>
          <w:color w:val="000000"/>
        </w:rPr>
        <w:t xml:space="preserve"> </w:t>
      </w:r>
      <w:r w:rsidRPr="00636D4C">
        <w:rPr>
          <w:rFonts w:ascii="Arial" w:hAnsi="Arial" w:cs="Arial"/>
          <w:color w:val="000000"/>
        </w:rPr>
        <w:t>by other donors. These donors may contribute to the grant project the same types of cost</w:t>
      </w:r>
      <w:r w:rsidR="00CF58A0">
        <w:rPr>
          <w:rFonts w:ascii="Arial" w:hAnsi="Arial" w:cs="Arial"/>
          <w:color w:val="000000"/>
        </w:rPr>
        <w:t xml:space="preserve"> </w:t>
      </w:r>
      <w:r w:rsidRPr="00636D4C">
        <w:rPr>
          <w:rFonts w:ascii="Arial" w:hAnsi="Arial" w:cs="Arial"/>
          <w:color w:val="000000"/>
        </w:rPr>
        <w:t>share as the ones described in this section.</w:t>
      </w:r>
    </w:p>
    <w:p w:rsidR="00CF58A0" w:rsidRPr="00636D4C" w:rsidRDefault="00CF58A0"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Example: If your activities are complemented by funding from another source such as the</w:t>
      </w:r>
      <w:r w:rsidR="00CF58A0">
        <w:rPr>
          <w:rFonts w:ascii="Arial" w:hAnsi="Arial" w:cs="Arial"/>
          <w:color w:val="000000"/>
        </w:rPr>
        <w:t xml:space="preserve"> </w:t>
      </w:r>
      <w:r w:rsidRPr="00636D4C">
        <w:rPr>
          <w:rFonts w:ascii="Arial" w:hAnsi="Arial" w:cs="Arial"/>
          <w:color w:val="000000"/>
        </w:rPr>
        <w:t>Government, the Global Fund, or a private foundation.</w:t>
      </w:r>
    </w:p>
    <w:p w:rsidR="00CF58A0" w:rsidRPr="00636D4C" w:rsidRDefault="00CF58A0" w:rsidP="005E254D">
      <w:pPr>
        <w:autoSpaceDE w:val="0"/>
        <w:autoSpaceDN w:val="0"/>
        <w:adjustRightInd w:val="0"/>
        <w:spacing w:after="0" w:line="240" w:lineRule="auto"/>
        <w:rPr>
          <w:rFonts w:ascii="Arial" w:hAnsi="Arial" w:cs="Arial"/>
          <w:color w:val="000000"/>
        </w:rPr>
      </w:pPr>
    </w:p>
    <w:p w:rsidR="005E254D" w:rsidRPr="00636D4C" w:rsidRDefault="005E254D" w:rsidP="005E254D">
      <w:pPr>
        <w:autoSpaceDE w:val="0"/>
        <w:autoSpaceDN w:val="0"/>
        <w:adjustRightInd w:val="0"/>
        <w:spacing w:after="0" w:line="240" w:lineRule="auto"/>
        <w:rPr>
          <w:rFonts w:ascii="Arial" w:hAnsi="Arial" w:cs="Arial"/>
          <w:color w:val="000000"/>
        </w:rPr>
      </w:pPr>
      <w:r w:rsidRPr="00636D4C">
        <w:rPr>
          <w:rFonts w:ascii="Arial" w:eastAsia="SymbolMT" w:hAnsi="Arial" w:cs="Arial"/>
          <w:color w:val="000000"/>
        </w:rPr>
        <w:t xml:space="preserve">→ </w:t>
      </w:r>
      <w:r w:rsidRPr="00636D4C">
        <w:rPr>
          <w:rFonts w:ascii="Arial" w:hAnsi="Arial" w:cs="Arial"/>
          <w:color w:val="000000"/>
        </w:rPr>
        <w:t>Calculating rates for Project Co-Funding</w:t>
      </w:r>
    </w:p>
    <w:p w:rsidR="005E254D" w:rsidRDefault="005E254D" w:rsidP="00CF58A0">
      <w:pPr>
        <w:autoSpaceDE w:val="0"/>
        <w:autoSpaceDN w:val="0"/>
        <w:adjustRightInd w:val="0"/>
        <w:spacing w:after="0" w:line="240" w:lineRule="auto"/>
        <w:ind w:left="270"/>
        <w:rPr>
          <w:rFonts w:ascii="Arial" w:hAnsi="Arial" w:cs="Arial"/>
          <w:color w:val="000000"/>
        </w:rPr>
      </w:pPr>
      <w:r w:rsidRPr="00636D4C">
        <w:rPr>
          <w:rFonts w:ascii="Arial" w:hAnsi="Arial" w:cs="Arial"/>
          <w:color w:val="000000"/>
        </w:rPr>
        <w:t>Based on actual cost incurred by other donor. See table for list of necessary backup</w:t>
      </w:r>
      <w:r w:rsidR="00CF58A0">
        <w:rPr>
          <w:rFonts w:ascii="Arial" w:hAnsi="Arial" w:cs="Arial"/>
          <w:color w:val="000000"/>
        </w:rPr>
        <w:t xml:space="preserve"> </w:t>
      </w:r>
      <w:r w:rsidRPr="00636D4C">
        <w:rPr>
          <w:rFonts w:ascii="Arial" w:hAnsi="Arial" w:cs="Arial"/>
          <w:color w:val="000000"/>
        </w:rPr>
        <w:t>documentation.</w:t>
      </w:r>
    </w:p>
    <w:p w:rsidR="00CF58A0" w:rsidRPr="00636D4C" w:rsidRDefault="00CF58A0" w:rsidP="005E254D">
      <w:pPr>
        <w:autoSpaceDE w:val="0"/>
        <w:autoSpaceDN w:val="0"/>
        <w:adjustRightInd w:val="0"/>
        <w:spacing w:after="0" w:line="240" w:lineRule="auto"/>
        <w:rPr>
          <w:rFonts w:ascii="Arial" w:hAnsi="Arial" w:cs="Arial"/>
          <w:color w:val="000000"/>
        </w:rPr>
      </w:pPr>
    </w:p>
    <w:p w:rsidR="005E254D" w:rsidRDefault="005E254D" w:rsidP="005E254D">
      <w:pPr>
        <w:autoSpaceDE w:val="0"/>
        <w:autoSpaceDN w:val="0"/>
        <w:adjustRightInd w:val="0"/>
        <w:spacing w:after="0" w:line="240" w:lineRule="auto"/>
        <w:rPr>
          <w:rFonts w:ascii="Arial" w:hAnsi="Arial" w:cs="Arial"/>
          <w:color w:val="000000"/>
        </w:rPr>
      </w:pPr>
      <w:r w:rsidRPr="00636D4C">
        <w:rPr>
          <w:rFonts w:ascii="Arial" w:hAnsi="Arial" w:cs="Arial"/>
          <w:color w:val="000000"/>
        </w:rPr>
        <w:t xml:space="preserve">F. </w:t>
      </w:r>
      <w:r w:rsidRPr="00CF58A0">
        <w:rPr>
          <w:rFonts w:ascii="Arial" w:hAnsi="Arial" w:cs="Arial"/>
          <w:color w:val="000000"/>
          <w:u w:val="single"/>
        </w:rPr>
        <w:t>Grantee Contributions</w:t>
      </w:r>
      <w:r w:rsidRPr="00636D4C">
        <w:rPr>
          <w:rFonts w:ascii="Arial" w:hAnsi="Arial" w:cs="Arial"/>
          <w:color w:val="000000"/>
        </w:rPr>
        <w:t xml:space="preserve"> – Contributions to the grant project made directly by the</w:t>
      </w:r>
      <w:r w:rsidR="007E6807">
        <w:rPr>
          <w:rFonts w:ascii="Arial" w:hAnsi="Arial" w:cs="Arial"/>
          <w:color w:val="000000"/>
        </w:rPr>
        <w:t xml:space="preserve"> </w:t>
      </w:r>
      <w:r w:rsidRPr="00636D4C">
        <w:rPr>
          <w:rFonts w:ascii="Arial" w:hAnsi="Arial" w:cs="Arial"/>
          <w:color w:val="000000"/>
        </w:rPr>
        <w:t>grantee. This might include donating space, a computer, staff time, office and workshop</w:t>
      </w:r>
      <w:r w:rsidR="007E6807">
        <w:rPr>
          <w:rFonts w:ascii="Arial" w:hAnsi="Arial" w:cs="Arial"/>
          <w:color w:val="000000"/>
        </w:rPr>
        <w:t xml:space="preserve"> </w:t>
      </w:r>
      <w:r w:rsidRPr="00636D4C">
        <w:rPr>
          <w:rFonts w:ascii="Arial" w:hAnsi="Arial" w:cs="Arial"/>
          <w:color w:val="000000"/>
        </w:rPr>
        <w:t>supplies, etc.</w:t>
      </w:r>
    </w:p>
    <w:p w:rsidR="007E6807" w:rsidRPr="00636D4C" w:rsidRDefault="007E6807" w:rsidP="005E254D">
      <w:pPr>
        <w:autoSpaceDE w:val="0"/>
        <w:autoSpaceDN w:val="0"/>
        <w:adjustRightInd w:val="0"/>
        <w:spacing w:after="0" w:line="240" w:lineRule="auto"/>
        <w:rPr>
          <w:rFonts w:ascii="Arial" w:hAnsi="Arial" w:cs="Arial"/>
          <w:color w:val="000000"/>
        </w:rPr>
      </w:pPr>
    </w:p>
    <w:p w:rsidR="005E254D" w:rsidRDefault="005E254D" w:rsidP="007E6807">
      <w:pPr>
        <w:autoSpaceDE w:val="0"/>
        <w:autoSpaceDN w:val="0"/>
        <w:adjustRightInd w:val="0"/>
        <w:spacing w:after="0" w:line="240" w:lineRule="auto"/>
        <w:jc w:val="center"/>
        <w:rPr>
          <w:rFonts w:ascii="Arial" w:hAnsi="Arial" w:cs="Arial"/>
          <w:b/>
          <w:bCs/>
          <w:color w:val="000000"/>
          <w:sz w:val="24"/>
          <w:szCs w:val="24"/>
        </w:rPr>
      </w:pPr>
      <w:r w:rsidRPr="005E254D">
        <w:rPr>
          <w:rFonts w:ascii="Arial" w:hAnsi="Arial" w:cs="Arial"/>
          <w:b/>
          <w:bCs/>
          <w:color w:val="000000"/>
          <w:sz w:val="24"/>
          <w:szCs w:val="24"/>
        </w:rPr>
        <w:t>List of Required Backup Documentation by Type of Cost Share</w:t>
      </w:r>
    </w:p>
    <w:p w:rsidR="008641B7" w:rsidRDefault="008641B7" w:rsidP="007E6807">
      <w:pPr>
        <w:autoSpaceDE w:val="0"/>
        <w:autoSpaceDN w:val="0"/>
        <w:adjustRightInd w:val="0"/>
        <w:spacing w:after="0" w:line="240" w:lineRule="auto"/>
        <w:jc w:val="center"/>
        <w:rPr>
          <w:rFonts w:ascii="Arial" w:hAnsi="Arial" w:cs="Arial"/>
          <w:b/>
          <w:bCs/>
          <w:color w:val="000000"/>
          <w:sz w:val="24"/>
          <w:szCs w:val="24"/>
        </w:rPr>
      </w:pPr>
    </w:p>
    <w:tbl>
      <w:tblPr>
        <w:tblStyle w:val="TableGrid"/>
        <w:tblW w:w="0" w:type="auto"/>
        <w:tblLook w:val="04A0"/>
      </w:tblPr>
      <w:tblGrid>
        <w:gridCol w:w="3192"/>
        <w:gridCol w:w="3192"/>
        <w:gridCol w:w="3192"/>
      </w:tblGrid>
      <w:tr w:rsidR="008641B7" w:rsidTr="008641B7">
        <w:tc>
          <w:tcPr>
            <w:tcW w:w="3192" w:type="dxa"/>
          </w:tcPr>
          <w:p w:rsidR="008641B7" w:rsidRPr="005E254D" w:rsidRDefault="008641B7" w:rsidP="004D7C4F">
            <w:pPr>
              <w:autoSpaceDE w:val="0"/>
              <w:autoSpaceDN w:val="0"/>
              <w:adjustRightInd w:val="0"/>
              <w:jc w:val="center"/>
              <w:rPr>
                <w:rFonts w:ascii="Arial" w:hAnsi="Arial" w:cs="Arial"/>
                <w:b/>
                <w:bCs/>
                <w:color w:val="000000"/>
              </w:rPr>
            </w:pPr>
            <w:r w:rsidRPr="005E254D">
              <w:rPr>
                <w:rFonts w:ascii="Arial" w:hAnsi="Arial" w:cs="Arial"/>
                <w:b/>
                <w:bCs/>
                <w:color w:val="000000"/>
              </w:rPr>
              <w:t>Type of cost share</w:t>
            </w:r>
          </w:p>
          <w:p w:rsidR="008641B7" w:rsidRPr="004D7C4F" w:rsidRDefault="008641B7" w:rsidP="004D7C4F">
            <w:pPr>
              <w:autoSpaceDE w:val="0"/>
              <w:autoSpaceDN w:val="0"/>
              <w:adjustRightInd w:val="0"/>
              <w:jc w:val="center"/>
              <w:rPr>
                <w:rFonts w:ascii="Arial" w:hAnsi="Arial" w:cs="Arial"/>
                <w:b/>
                <w:bCs/>
                <w:color w:val="000000"/>
              </w:rPr>
            </w:pPr>
            <w:r w:rsidRPr="005E254D">
              <w:rPr>
                <w:rFonts w:ascii="Arial" w:hAnsi="Arial" w:cs="Arial"/>
                <w:b/>
                <w:bCs/>
                <w:color w:val="000000"/>
              </w:rPr>
              <w:t>contribution</w:t>
            </w:r>
          </w:p>
        </w:tc>
        <w:tc>
          <w:tcPr>
            <w:tcW w:w="3192" w:type="dxa"/>
          </w:tcPr>
          <w:p w:rsidR="008641B7" w:rsidRDefault="008641B7" w:rsidP="004D7C4F">
            <w:pPr>
              <w:autoSpaceDE w:val="0"/>
              <w:autoSpaceDN w:val="0"/>
              <w:adjustRightInd w:val="0"/>
              <w:jc w:val="center"/>
              <w:rPr>
                <w:rFonts w:ascii="Arial" w:hAnsi="Arial" w:cs="Arial"/>
                <w:b/>
                <w:bCs/>
                <w:color w:val="000000"/>
                <w:sz w:val="24"/>
                <w:szCs w:val="24"/>
              </w:rPr>
            </w:pPr>
            <w:r w:rsidRPr="005E254D">
              <w:rPr>
                <w:rFonts w:ascii="Arial" w:hAnsi="Arial" w:cs="Arial"/>
                <w:b/>
                <w:bCs/>
                <w:color w:val="000000"/>
              </w:rPr>
              <w:t>Valuation</w:t>
            </w:r>
          </w:p>
        </w:tc>
        <w:tc>
          <w:tcPr>
            <w:tcW w:w="3192" w:type="dxa"/>
          </w:tcPr>
          <w:p w:rsidR="008641B7" w:rsidRPr="005E254D" w:rsidRDefault="008641B7" w:rsidP="004D7C4F">
            <w:pPr>
              <w:autoSpaceDE w:val="0"/>
              <w:autoSpaceDN w:val="0"/>
              <w:adjustRightInd w:val="0"/>
              <w:jc w:val="center"/>
              <w:rPr>
                <w:rFonts w:ascii="Arial" w:hAnsi="Arial" w:cs="Arial"/>
                <w:b/>
                <w:bCs/>
                <w:color w:val="000000"/>
              </w:rPr>
            </w:pPr>
            <w:r w:rsidRPr="005E254D">
              <w:rPr>
                <w:rFonts w:ascii="Arial" w:hAnsi="Arial" w:cs="Arial"/>
                <w:b/>
                <w:bCs/>
                <w:color w:val="000000"/>
              </w:rPr>
              <w:t>Backup documentation</w:t>
            </w:r>
          </w:p>
          <w:p w:rsidR="008641B7" w:rsidRDefault="008641B7" w:rsidP="004D7C4F">
            <w:pPr>
              <w:autoSpaceDE w:val="0"/>
              <w:autoSpaceDN w:val="0"/>
              <w:adjustRightInd w:val="0"/>
              <w:jc w:val="center"/>
              <w:rPr>
                <w:rFonts w:ascii="Arial" w:hAnsi="Arial" w:cs="Arial"/>
                <w:b/>
                <w:bCs/>
                <w:color w:val="000000"/>
                <w:sz w:val="24"/>
                <w:szCs w:val="24"/>
              </w:rPr>
            </w:pPr>
          </w:p>
        </w:tc>
      </w:tr>
      <w:tr w:rsidR="008641B7" w:rsidTr="008641B7">
        <w:tc>
          <w:tcPr>
            <w:tcW w:w="3192" w:type="dxa"/>
          </w:tcPr>
          <w:p w:rsidR="008641B7" w:rsidRDefault="008641B7" w:rsidP="008641B7">
            <w:pPr>
              <w:autoSpaceDE w:val="0"/>
              <w:autoSpaceDN w:val="0"/>
              <w:adjustRightInd w:val="0"/>
              <w:rPr>
                <w:rFonts w:ascii="Arial" w:hAnsi="Arial" w:cs="Arial"/>
                <w:b/>
                <w:bCs/>
                <w:color w:val="000000"/>
                <w:sz w:val="24"/>
                <w:szCs w:val="24"/>
              </w:rPr>
            </w:pPr>
            <w:r w:rsidRPr="005E254D">
              <w:rPr>
                <w:rFonts w:ascii="Arial" w:hAnsi="Arial" w:cs="Arial"/>
                <w:color w:val="000000"/>
              </w:rPr>
              <w:t>Volunteer services</w:t>
            </w:r>
          </w:p>
        </w:tc>
        <w:tc>
          <w:tcPr>
            <w:tcW w:w="3192" w:type="dxa"/>
          </w:tcPr>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Rates for volunteer</w:t>
            </w:r>
          </w:p>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services must be</w:t>
            </w:r>
          </w:p>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consistent with those</w:t>
            </w:r>
          </w:p>
          <w:p w:rsidR="008641B7" w:rsidRPr="001A6BF4" w:rsidRDefault="008641B7" w:rsidP="008641B7">
            <w:pPr>
              <w:autoSpaceDE w:val="0"/>
              <w:autoSpaceDN w:val="0"/>
              <w:adjustRightInd w:val="0"/>
              <w:rPr>
                <w:rFonts w:ascii="Arial" w:hAnsi="Arial" w:cs="Arial"/>
                <w:color w:val="000000"/>
              </w:rPr>
            </w:pPr>
            <w:r w:rsidRPr="005E254D">
              <w:rPr>
                <w:rFonts w:ascii="Arial" w:hAnsi="Arial" w:cs="Arial"/>
                <w:color w:val="000000"/>
              </w:rPr>
              <w:t>paid for similar work</w:t>
            </w:r>
          </w:p>
        </w:tc>
        <w:tc>
          <w:tcPr>
            <w:tcW w:w="3192" w:type="dxa"/>
          </w:tcPr>
          <w:p w:rsidR="008641B7" w:rsidRPr="001A6BF4" w:rsidRDefault="008641B7" w:rsidP="001A6BF4">
            <w:pPr>
              <w:pStyle w:val="ListParagraph"/>
              <w:numPr>
                <w:ilvl w:val="0"/>
                <w:numId w:val="15"/>
              </w:numPr>
              <w:autoSpaceDE w:val="0"/>
              <w:autoSpaceDN w:val="0"/>
              <w:adjustRightInd w:val="0"/>
              <w:ind w:left="186" w:hanging="180"/>
              <w:rPr>
                <w:rFonts w:ascii="Arial" w:hAnsi="Arial" w:cs="Arial"/>
                <w:color w:val="000000"/>
              </w:rPr>
            </w:pPr>
            <w:r w:rsidRPr="001A6BF4">
              <w:rPr>
                <w:rFonts w:ascii="Arial" w:hAnsi="Arial" w:cs="Arial"/>
                <w:color w:val="000000"/>
              </w:rPr>
              <w:t>Signed time sheet showing the hours worked, and</w:t>
            </w:r>
          </w:p>
          <w:p w:rsidR="008641B7" w:rsidRPr="001A6BF4" w:rsidRDefault="008641B7" w:rsidP="001A6BF4">
            <w:pPr>
              <w:pStyle w:val="ListParagraph"/>
              <w:numPr>
                <w:ilvl w:val="0"/>
                <w:numId w:val="15"/>
              </w:numPr>
              <w:autoSpaceDE w:val="0"/>
              <w:autoSpaceDN w:val="0"/>
              <w:adjustRightInd w:val="0"/>
              <w:ind w:left="186" w:hanging="180"/>
              <w:rPr>
                <w:rFonts w:ascii="Arial" w:hAnsi="Arial" w:cs="Arial"/>
                <w:color w:val="000000"/>
              </w:rPr>
            </w:pPr>
            <w:r w:rsidRPr="001A6BF4">
              <w:rPr>
                <w:rFonts w:ascii="Arial" w:hAnsi="Arial" w:cs="Arial"/>
                <w:color w:val="000000"/>
              </w:rPr>
              <w:t>A rate calculation of how the time should be valued</w:t>
            </w:r>
          </w:p>
        </w:tc>
      </w:tr>
      <w:tr w:rsidR="008641B7" w:rsidTr="008641B7">
        <w:tc>
          <w:tcPr>
            <w:tcW w:w="3192" w:type="dxa"/>
          </w:tcPr>
          <w:p w:rsidR="008641B7" w:rsidRDefault="008641B7" w:rsidP="008641B7">
            <w:pPr>
              <w:autoSpaceDE w:val="0"/>
              <w:autoSpaceDN w:val="0"/>
              <w:adjustRightInd w:val="0"/>
              <w:rPr>
                <w:rFonts w:ascii="Arial" w:hAnsi="Arial" w:cs="Arial"/>
                <w:b/>
                <w:bCs/>
                <w:color w:val="000000"/>
                <w:sz w:val="24"/>
                <w:szCs w:val="24"/>
              </w:rPr>
            </w:pPr>
            <w:r w:rsidRPr="005E254D">
              <w:rPr>
                <w:rFonts w:ascii="Arial" w:hAnsi="Arial" w:cs="Arial"/>
                <w:color w:val="000000"/>
              </w:rPr>
              <w:t>Donated employee time</w:t>
            </w:r>
          </w:p>
        </w:tc>
        <w:tc>
          <w:tcPr>
            <w:tcW w:w="3192" w:type="dxa"/>
          </w:tcPr>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Employee’s regular</w:t>
            </w:r>
          </w:p>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rate of pay</w:t>
            </w:r>
          </w:p>
          <w:p w:rsidR="008641B7" w:rsidRDefault="008641B7" w:rsidP="008641B7">
            <w:pPr>
              <w:autoSpaceDE w:val="0"/>
              <w:autoSpaceDN w:val="0"/>
              <w:adjustRightInd w:val="0"/>
              <w:rPr>
                <w:rFonts w:ascii="Arial" w:hAnsi="Arial" w:cs="Arial"/>
                <w:b/>
                <w:bCs/>
                <w:color w:val="000000"/>
                <w:sz w:val="24"/>
                <w:szCs w:val="24"/>
              </w:rPr>
            </w:pPr>
          </w:p>
        </w:tc>
        <w:tc>
          <w:tcPr>
            <w:tcW w:w="3192" w:type="dxa"/>
          </w:tcPr>
          <w:p w:rsidR="008641B7" w:rsidRPr="001A6BF4" w:rsidRDefault="008641B7" w:rsidP="001A6BF4">
            <w:pPr>
              <w:pStyle w:val="ListParagraph"/>
              <w:numPr>
                <w:ilvl w:val="0"/>
                <w:numId w:val="14"/>
              </w:numPr>
              <w:autoSpaceDE w:val="0"/>
              <w:autoSpaceDN w:val="0"/>
              <w:adjustRightInd w:val="0"/>
              <w:ind w:left="186" w:hanging="186"/>
              <w:rPr>
                <w:rFonts w:ascii="Arial" w:hAnsi="Arial" w:cs="Arial"/>
                <w:color w:val="000000"/>
              </w:rPr>
            </w:pPr>
            <w:r w:rsidRPr="001A6BF4">
              <w:rPr>
                <w:rFonts w:ascii="Arial" w:hAnsi="Arial" w:cs="Arial"/>
                <w:color w:val="000000"/>
              </w:rPr>
              <w:t>Signed time sheet showing the hours worked, and</w:t>
            </w:r>
          </w:p>
          <w:p w:rsidR="008641B7" w:rsidRPr="001A6BF4" w:rsidRDefault="008641B7" w:rsidP="001A6BF4">
            <w:pPr>
              <w:pStyle w:val="ListParagraph"/>
              <w:numPr>
                <w:ilvl w:val="0"/>
                <w:numId w:val="14"/>
              </w:numPr>
              <w:autoSpaceDE w:val="0"/>
              <w:autoSpaceDN w:val="0"/>
              <w:adjustRightInd w:val="0"/>
              <w:ind w:left="186" w:hanging="186"/>
              <w:rPr>
                <w:rFonts w:ascii="Arial" w:hAnsi="Arial" w:cs="Arial"/>
                <w:color w:val="000000"/>
              </w:rPr>
            </w:pPr>
            <w:r w:rsidRPr="001A6BF4">
              <w:rPr>
                <w:rFonts w:ascii="Arial" w:hAnsi="Arial" w:cs="Arial"/>
                <w:color w:val="000000"/>
              </w:rPr>
              <w:t>A rate calculation of how the time should be valued (e.g. paystub)</w:t>
            </w:r>
          </w:p>
        </w:tc>
      </w:tr>
      <w:tr w:rsidR="008641B7" w:rsidTr="008641B7">
        <w:tc>
          <w:tcPr>
            <w:tcW w:w="3192" w:type="dxa"/>
          </w:tcPr>
          <w:p w:rsidR="008641B7" w:rsidRDefault="008641B7" w:rsidP="008641B7">
            <w:pPr>
              <w:autoSpaceDE w:val="0"/>
              <w:autoSpaceDN w:val="0"/>
              <w:adjustRightInd w:val="0"/>
              <w:rPr>
                <w:rFonts w:ascii="Arial" w:hAnsi="Arial" w:cs="Arial"/>
                <w:b/>
                <w:bCs/>
                <w:color w:val="000000"/>
                <w:sz w:val="24"/>
                <w:szCs w:val="24"/>
              </w:rPr>
            </w:pPr>
            <w:r w:rsidRPr="005E254D">
              <w:rPr>
                <w:rFonts w:ascii="Arial" w:hAnsi="Arial" w:cs="Arial"/>
                <w:color w:val="000000"/>
              </w:rPr>
              <w:t>Donated supplies</w:t>
            </w:r>
          </w:p>
        </w:tc>
        <w:tc>
          <w:tcPr>
            <w:tcW w:w="3192" w:type="dxa"/>
          </w:tcPr>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Fair market value of</w:t>
            </w:r>
          </w:p>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the supplies at the</w:t>
            </w:r>
          </w:p>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lastRenderedPageBreak/>
              <w:t>time of the donation</w:t>
            </w:r>
          </w:p>
          <w:p w:rsidR="008641B7" w:rsidRDefault="008641B7" w:rsidP="008641B7">
            <w:pPr>
              <w:autoSpaceDE w:val="0"/>
              <w:autoSpaceDN w:val="0"/>
              <w:adjustRightInd w:val="0"/>
              <w:rPr>
                <w:rFonts w:ascii="Arial" w:hAnsi="Arial" w:cs="Arial"/>
                <w:b/>
                <w:bCs/>
                <w:color w:val="000000"/>
                <w:sz w:val="24"/>
                <w:szCs w:val="24"/>
              </w:rPr>
            </w:pPr>
          </w:p>
        </w:tc>
        <w:tc>
          <w:tcPr>
            <w:tcW w:w="3192" w:type="dxa"/>
          </w:tcPr>
          <w:p w:rsidR="008641B7" w:rsidRPr="001A6BF4" w:rsidRDefault="008641B7" w:rsidP="001A6BF4">
            <w:pPr>
              <w:pStyle w:val="ListParagraph"/>
              <w:numPr>
                <w:ilvl w:val="0"/>
                <w:numId w:val="13"/>
              </w:numPr>
              <w:autoSpaceDE w:val="0"/>
              <w:autoSpaceDN w:val="0"/>
              <w:adjustRightInd w:val="0"/>
              <w:ind w:left="186" w:hanging="180"/>
              <w:rPr>
                <w:rFonts w:ascii="Arial" w:hAnsi="Arial" w:cs="Arial"/>
                <w:color w:val="000000"/>
              </w:rPr>
            </w:pPr>
            <w:r w:rsidRPr="001A6BF4">
              <w:rPr>
                <w:rFonts w:ascii="Arial" w:hAnsi="Arial" w:cs="Arial"/>
                <w:color w:val="000000"/>
              </w:rPr>
              <w:lastRenderedPageBreak/>
              <w:t>Letter of donation being made, and</w:t>
            </w:r>
          </w:p>
          <w:p w:rsidR="008641B7" w:rsidRPr="001A6BF4" w:rsidRDefault="008641B7" w:rsidP="001A6BF4">
            <w:pPr>
              <w:pStyle w:val="ListParagraph"/>
              <w:numPr>
                <w:ilvl w:val="0"/>
                <w:numId w:val="13"/>
              </w:numPr>
              <w:autoSpaceDE w:val="0"/>
              <w:autoSpaceDN w:val="0"/>
              <w:adjustRightInd w:val="0"/>
              <w:ind w:left="186" w:hanging="180"/>
              <w:rPr>
                <w:rFonts w:ascii="Arial" w:hAnsi="Arial" w:cs="Arial"/>
                <w:color w:val="000000"/>
              </w:rPr>
            </w:pPr>
            <w:r w:rsidRPr="001A6BF4">
              <w:rPr>
                <w:rFonts w:ascii="Arial" w:hAnsi="Arial" w:cs="Arial"/>
                <w:color w:val="000000"/>
              </w:rPr>
              <w:lastRenderedPageBreak/>
              <w:t>Valuation of the donated supplies from catalogue or internet prices, bills/invoices, or quotes for same supplies</w:t>
            </w:r>
          </w:p>
        </w:tc>
      </w:tr>
      <w:tr w:rsidR="008641B7" w:rsidTr="008641B7">
        <w:tc>
          <w:tcPr>
            <w:tcW w:w="3192" w:type="dxa"/>
          </w:tcPr>
          <w:p w:rsidR="008641B7" w:rsidRDefault="008641B7" w:rsidP="008641B7">
            <w:pPr>
              <w:autoSpaceDE w:val="0"/>
              <w:autoSpaceDN w:val="0"/>
              <w:adjustRightInd w:val="0"/>
              <w:rPr>
                <w:rFonts w:ascii="Arial" w:hAnsi="Arial" w:cs="Arial"/>
                <w:b/>
                <w:bCs/>
                <w:color w:val="000000"/>
                <w:sz w:val="24"/>
                <w:szCs w:val="24"/>
              </w:rPr>
            </w:pPr>
            <w:r w:rsidRPr="005E254D">
              <w:rPr>
                <w:rFonts w:ascii="Arial" w:hAnsi="Arial" w:cs="Arial"/>
                <w:color w:val="000000"/>
              </w:rPr>
              <w:lastRenderedPageBreak/>
              <w:t>Cash contributions</w:t>
            </w:r>
          </w:p>
        </w:tc>
        <w:tc>
          <w:tcPr>
            <w:tcW w:w="3192" w:type="dxa"/>
          </w:tcPr>
          <w:p w:rsidR="008641B7" w:rsidRDefault="008641B7" w:rsidP="008641B7">
            <w:pPr>
              <w:autoSpaceDE w:val="0"/>
              <w:autoSpaceDN w:val="0"/>
              <w:adjustRightInd w:val="0"/>
              <w:rPr>
                <w:rFonts w:ascii="Arial" w:hAnsi="Arial" w:cs="Arial"/>
                <w:b/>
                <w:bCs/>
                <w:color w:val="000000"/>
                <w:sz w:val="24"/>
                <w:szCs w:val="24"/>
              </w:rPr>
            </w:pPr>
            <w:r w:rsidRPr="005E254D">
              <w:rPr>
                <w:rFonts w:ascii="Arial" w:hAnsi="Arial" w:cs="Arial"/>
                <w:color w:val="000000"/>
              </w:rPr>
              <w:t>Cash value</w:t>
            </w:r>
          </w:p>
        </w:tc>
        <w:tc>
          <w:tcPr>
            <w:tcW w:w="3192" w:type="dxa"/>
          </w:tcPr>
          <w:p w:rsidR="008641B7" w:rsidRPr="00F2718D" w:rsidRDefault="008641B7" w:rsidP="00F2718D">
            <w:pPr>
              <w:pStyle w:val="ListParagraph"/>
              <w:numPr>
                <w:ilvl w:val="0"/>
                <w:numId w:val="12"/>
              </w:numPr>
              <w:autoSpaceDE w:val="0"/>
              <w:autoSpaceDN w:val="0"/>
              <w:adjustRightInd w:val="0"/>
              <w:ind w:left="186" w:hanging="186"/>
              <w:rPr>
                <w:rFonts w:ascii="Arial" w:hAnsi="Arial" w:cs="Arial"/>
                <w:color w:val="000000"/>
              </w:rPr>
            </w:pPr>
            <w:r w:rsidRPr="00F2718D">
              <w:rPr>
                <w:rFonts w:ascii="Arial" w:hAnsi="Arial" w:cs="Arial"/>
                <w:color w:val="000000"/>
              </w:rPr>
              <w:t>Letter from the donor</w:t>
            </w:r>
            <w:r w:rsidR="00F2718D">
              <w:rPr>
                <w:rFonts w:ascii="Arial" w:hAnsi="Arial" w:cs="Arial"/>
                <w:color w:val="000000"/>
              </w:rPr>
              <w:t xml:space="preserve"> </w:t>
            </w:r>
            <w:r w:rsidRPr="00F2718D">
              <w:rPr>
                <w:rFonts w:ascii="Arial" w:hAnsi="Arial" w:cs="Arial"/>
                <w:color w:val="000000"/>
              </w:rPr>
              <w:t>documenting the amount of cash donated and the name of the project supported, and</w:t>
            </w:r>
          </w:p>
          <w:p w:rsidR="008641B7" w:rsidRPr="00F2718D" w:rsidRDefault="008641B7" w:rsidP="00F2718D">
            <w:pPr>
              <w:pStyle w:val="ListParagraph"/>
              <w:numPr>
                <w:ilvl w:val="0"/>
                <w:numId w:val="12"/>
              </w:numPr>
              <w:autoSpaceDE w:val="0"/>
              <w:autoSpaceDN w:val="0"/>
              <w:adjustRightInd w:val="0"/>
              <w:ind w:left="186" w:hanging="186"/>
              <w:rPr>
                <w:rFonts w:ascii="Arial" w:hAnsi="Arial" w:cs="Arial"/>
                <w:color w:val="000000"/>
              </w:rPr>
            </w:pPr>
            <w:r w:rsidRPr="00F2718D">
              <w:rPr>
                <w:rFonts w:ascii="Arial" w:hAnsi="Arial" w:cs="Arial"/>
                <w:color w:val="000000"/>
              </w:rPr>
              <w:t>A bank statement showing the date and the amount received by the grantee</w:t>
            </w:r>
          </w:p>
        </w:tc>
      </w:tr>
      <w:tr w:rsidR="008641B7" w:rsidTr="008641B7">
        <w:tc>
          <w:tcPr>
            <w:tcW w:w="3192" w:type="dxa"/>
          </w:tcPr>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Donated equipment, building or</w:t>
            </w:r>
          </w:p>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land</w:t>
            </w:r>
          </w:p>
          <w:p w:rsidR="008641B7" w:rsidRDefault="008641B7" w:rsidP="008641B7">
            <w:pPr>
              <w:autoSpaceDE w:val="0"/>
              <w:autoSpaceDN w:val="0"/>
              <w:adjustRightInd w:val="0"/>
              <w:rPr>
                <w:rFonts w:ascii="Arial" w:hAnsi="Arial" w:cs="Arial"/>
                <w:b/>
                <w:bCs/>
                <w:color w:val="000000"/>
                <w:sz w:val="24"/>
                <w:szCs w:val="24"/>
              </w:rPr>
            </w:pPr>
          </w:p>
        </w:tc>
        <w:tc>
          <w:tcPr>
            <w:tcW w:w="3192" w:type="dxa"/>
          </w:tcPr>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Fair market or rental</w:t>
            </w:r>
          </w:p>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value at the time of</w:t>
            </w:r>
            <w:r>
              <w:rPr>
                <w:rFonts w:ascii="Arial" w:hAnsi="Arial" w:cs="Arial"/>
                <w:color w:val="000000"/>
              </w:rPr>
              <w:t xml:space="preserve"> </w:t>
            </w:r>
            <w:r w:rsidRPr="005E254D">
              <w:rPr>
                <w:rFonts w:ascii="Arial" w:hAnsi="Arial" w:cs="Arial"/>
                <w:color w:val="000000"/>
              </w:rPr>
              <w:t>the donation as</w:t>
            </w:r>
          </w:p>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established by an</w:t>
            </w:r>
          </w:p>
          <w:p w:rsidR="008641B7" w:rsidRPr="005E254D" w:rsidRDefault="008641B7" w:rsidP="008641B7">
            <w:pPr>
              <w:autoSpaceDE w:val="0"/>
              <w:autoSpaceDN w:val="0"/>
              <w:adjustRightInd w:val="0"/>
              <w:rPr>
                <w:rFonts w:ascii="Arial" w:hAnsi="Arial" w:cs="Arial"/>
                <w:color w:val="000000"/>
              </w:rPr>
            </w:pPr>
            <w:r w:rsidRPr="005E254D">
              <w:rPr>
                <w:rFonts w:ascii="Arial" w:hAnsi="Arial" w:cs="Arial"/>
                <w:color w:val="000000"/>
              </w:rPr>
              <w:t>independent appraisal</w:t>
            </w:r>
          </w:p>
          <w:p w:rsidR="008641B7" w:rsidRDefault="008641B7" w:rsidP="008641B7">
            <w:pPr>
              <w:autoSpaceDE w:val="0"/>
              <w:autoSpaceDN w:val="0"/>
              <w:adjustRightInd w:val="0"/>
              <w:rPr>
                <w:rFonts w:ascii="Arial" w:hAnsi="Arial" w:cs="Arial"/>
                <w:b/>
                <w:bCs/>
                <w:color w:val="000000"/>
                <w:sz w:val="24"/>
                <w:szCs w:val="24"/>
              </w:rPr>
            </w:pPr>
          </w:p>
        </w:tc>
        <w:tc>
          <w:tcPr>
            <w:tcW w:w="3192" w:type="dxa"/>
          </w:tcPr>
          <w:p w:rsidR="008641B7" w:rsidRPr="00F2718D" w:rsidRDefault="008641B7" w:rsidP="00F2718D">
            <w:pPr>
              <w:pStyle w:val="ListParagraph"/>
              <w:numPr>
                <w:ilvl w:val="0"/>
                <w:numId w:val="11"/>
              </w:numPr>
              <w:autoSpaceDE w:val="0"/>
              <w:autoSpaceDN w:val="0"/>
              <w:adjustRightInd w:val="0"/>
              <w:ind w:left="186" w:hanging="186"/>
              <w:rPr>
                <w:rFonts w:ascii="Arial" w:hAnsi="Arial" w:cs="Arial"/>
                <w:color w:val="000000"/>
              </w:rPr>
            </w:pPr>
            <w:r w:rsidRPr="00F2718D">
              <w:rPr>
                <w:rFonts w:ascii="Arial" w:hAnsi="Arial" w:cs="Arial"/>
                <w:color w:val="000000"/>
              </w:rPr>
              <w:t>Letter stating what was donated, and</w:t>
            </w:r>
          </w:p>
          <w:p w:rsidR="008641B7" w:rsidRPr="00F2718D" w:rsidRDefault="008641B7" w:rsidP="00F2718D">
            <w:pPr>
              <w:pStyle w:val="ListParagraph"/>
              <w:numPr>
                <w:ilvl w:val="0"/>
                <w:numId w:val="11"/>
              </w:numPr>
              <w:autoSpaceDE w:val="0"/>
              <w:autoSpaceDN w:val="0"/>
              <w:adjustRightInd w:val="0"/>
              <w:ind w:left="186" w:hanging="186"/>
              <w:rPr>
                <w:rFonts w:ascii="Arial" w:hAnsi="Arial" w:cs="Arial"/>
                <w:color w:val="000000"/>
              </w:rPr>
            </w:pPr>
            <w:r w:rsidRPr="00F2718D">
              <w:rPr>
                <w:rFonts w:ascii="Arial" w:hAnsi="Arial" w:cs="Arial"/>
                <w:color w:val="000000"/>
              </w:rPr>
              <w:t>Comparable catalogue or market survey prices, or</w:t>
            </w:r>
          </w:p>
          <w:p w:rsidR="008641B7" w:rsidRPr="00F2718D" w:rsidRDefault="008641B7" w:rsidP="00F2718D">
            <w:pPr>
              <w:pStyle w:val="ListParagraph"/>
              <w:numPr>
                <w:ilvl w:val="0"/>
                <w:numId w:val="11"/>
              </w:numPr>
              <w:autoSpaceDE w:val="0"/>
              <w:autoSpaceDN w:val="0"/>
              <w:adjustRightInd w:val="0"/>
              <w:ind w:left="186" w:hanging="186"/>
              <w:rPr>
                <w:rFonts w:ascii="Arial" w:hAnsi="Arial" w:cs="Arial"/>
                <w:color w:val="000000"/>
              </w:rPr>
            </w:pPr>
            <w:r w:rsidRPr="00F2718D">
              <w:rPr>
                <w:rFonts w:ascii="Arial" w:hAnsi="Arial" w:cs="Arial"/>
                <w:color w:val="000000"/>
              </w:rPr>
              <w:t>Independent appraisal of the value</w:t>
            </w:r>
          </w:p>
        </w:tc>
      </w:tr>
      <w:tr w:rsidR="008641B7" w:rsidTr="008641B7">
        <w:tc>
          <w:tcPr>
            <w:tcW w:w="3192" w:type="dxa"/>
          </w:tcPr>
          <w:p w:rsidR="008641B7" w:rsidRDefault="008641B7" w:rsidP="008641B7">
            <w:pPr>
              <w:autoSpaceDE w:val="0"/>
              <w:autoSpaceDN w:val="0"/>
              <w:adjustRightInd w:val="0"/>
              <w:rPr>
                <w:rFonts w:ascii="Arial" w:hAnsi="Arial" w:cs="Arial"/>
                <w:b/>
                <w:bCs/>
                <w:color w:val="000000"/>
                <w:sz w:val="24"/>
                <w:szCs w:val="24"/>
              </w:rPr>
            </w:pPr>
            <w:r w:rsidRPr="005E254D">
              <w:rPr>
                <w:rFonts w:ascii="Arial" w:hAnsi="Arial" w:cs="Arial"/>
                <w:color w:val="000000"/>
              </w:rPr>
              <w:t>Project co-funding</w:t>
            </w:r>
          </w:p>
        </w:tc>
        <w:tc>
          <w:tcPr>
            <w:tcW w:w="3192" w:type="dxa"/>
          </w:tcPr>
          <w:p w:rsidR="008641B7" w:rsidRDefault="008641B7" w:rsidP="008641B7">
            <w:pPr>
              <w:autoSpaceDE w:val="0"/>
              <w:autoSpaceDN w:val="0"/>
              <w:adjustRightInd w:val="0"/>
              <w:rPr>
                <w:rFonts w:ascii="Arial" w:hAnsi="Arial" w:cs="Arial"/>
                <w:b/>
                <w:bCs/>
                <w:color w:val="000000"/>
                <w:sz w:val="24"/>
                <w:szCs w:val="24"/>
              </w:rPr>
            </w:pPr>
            <w:r w:rsidRPr="005E254D">
              <w:rPr>
                <w:rFonts w:ascii="Arial" w:hAnsi="Arial" w:cs="Arial"/>
                <w:color w:val="000000"/>
              </w:rPr>
              <w:t>Actual cost incurred</w:t>
            </w:r>
          </w:p>
        </w:tc>
        <w:tc>
          <w:tcPr>
            <w:tcW w:w="3192" w:type="dxa"/>
          </w:tcPr>
          <w:p w:rsidR="008641B7" w:rsidRPr="00F2718D" w:rsidRDefault="008641B7" w:rsidP="00F2718D">
            <w:pPr>
              <w:pStyle w:val="ListParagraph"/>
              <w:numPr>
                <w:ilvl w:val="0"/>
                <w:numId w:val="10"/>
              </w:numPr>
              <w:autoSpaceDE w:val="0"/>
              <w:autoSpaceDN w:val="0"/>
              <w:adjustRightInd w:val="0"/>
              <w:ind w:left="186" w:hanging="180"/>
              <w:rPr>
                <w:rFonts w:ascii="Arial" w:hAnsi="Arial" w:cs="Arial"/>
                <w:color w:val="000000"/>
              </w:rPr>
            </w:pPr>
            <w:r w:rsidRPr="00F2718D">
              <w:rPr>
                <w:rFonts w:ascii="Arial" w:hAnsi="Arial" w:cs="Arial"/>
                <w:color w:val="000000"/>
              </w:rPr>
              <w:t>Letter from donor stating what was donated, or copy of agreement or contract, and</w:t>
            </w:r>
          </w:p>
          <w:p w:rsidR="008641B7" w:rsidRPr="00F2718D" w:rsidRDefault="008641B7" w:rsidP="00F2718D">
            <w:pPr>
              <w:pStyle w:val="ListParagraph"/>
              <w:numPr>
                <w:ilvl w:val="0"/>
                <w:numId w:val="10"/>
              </w:numPr>
              <w:autoSpaceDE w:val="0"/>
              <w:autoSpaceDN w:val="0"/>
              <w:adjustRightInd w:val="0"/>
              <w:ind w:left="186" w:hanging="180"/>
              <w:rPr>
                <w:rFonts w:ascii="Arial" w:hAnsi="Arial" w:cs="Arial"/>
                <w:color w:val="000000"/>
              </w:rPr>
            </w:pPr>
            <w:r w:rsidRPr="00F2718D">
              <w:rPr>
                <w:rFonts w:ascii="Arial" w:hAnsi="Arial" w:cs="Arial"/>
                <w:color w:val="000000"/>
              </w:rPr>
              <w:t>Copy of invoice paid by the other donor.</w:t>
            </w:r>
          </w:p>
        </w:tc>
      </w:tr>
    </w:tbl>
    <w:p w:rsidR="007E6807" w:rsidRPr="005E254D" w:rsidRDefault="007E6807" w:rsidP="005E254D">
      <w:pPr>
        <w:autoSpaceDE w:val="0"/>
        <w:autoSpaceDN w:val="0"/>
        <w:adjustRightInd w:val="0"/>
        <w:spacing w:after="0" w:line="240" w:lineRule="auto"/>
        <w:rPr>
          <w:rFonts w:ascii="Arial" w:hAnsi="Arial" w:cs="Arial"/>
          <w:color w:val="000000"/>
        </w:rPr>
      </w:pPr>
    </w:p>
    <w:p w:rsidR="005E254D" w:rsidRPr="005E254D" w:rsidRDefault="005E254D" w:rsidP="005E254D">
      <w:pPr>
        <w:autoSpaceDE w:val="0"/>
        <w:autoSpaceDN w:val="0"/>
        <w:adjustRightInd w:val="0"/>
        <w:spacing w:after="0" w:line="240" w:lineRule="auto"/>
        <w:rPr>
          <w:rFonts w:ascii="Arial" w:hAnsi="Arial" w:cs="Arial"/>
          <w:b/>
          <w:bCs/>
          <w:color w:val="000000"/>
          <w:sz w:val="24"/>
          <w:szCs w:val="24"/>
        </w:rPr>
      </w:pPr>
      <w:r w:rsidRPr="005E254D">
        <w:rPr>
          <w:rFonts w:ascii="Arial" w:hAnsi="Arial" w:cs="Arial"/>
          <w:b/>
          <w:bCs/>
          <w:color w:val="000000"/>
          <w:sz w:val="24"/>
          <w:szCs w:val="24"/>
        </w:rPr>
        <w:t>III. Reporting Cost Share</w:t>
      </w:r>
    </w:p>
    <w:p w:rsidR="005E254D" w:rsidRDefault="005E254D" w:rsidP="007E6807">
      <w:pPr>
        <w:autoSpaceDE w:val="0"/>
        <w:autoSpaceDN w:val="0"/>
        <w:adjustRightInd w:val="0"/>
        <w:spacing w:after="0" w:line="240" w:lineRule="auto"/>
        <w:rPr>
          <w:rFonts w:ascii="Arial" w:hAnsi="Arial" w:cs="Arial"/>
          <w:color w:val="000000"/>
        </w:rPr>
      </w:pPr>
      <w:r w:rsidRPr="007E6807">
        <w:rPr>
          <w:rFonts w:ascii="Arial" w:hAnsi="Arial" w:cs="Arial"/>
          <w:color w:val="000000"/>
        </w:rPr>
        <w:t>All contributions to cost share must be reported to USAID within financial reports.</w:t>
      </w:r>
    </w:p>
    <w:p w:rsidR="00ED7E64" w:rsidRPr="007E6807" w:rsidRDefault="00ED7E64" w:rsidP="007E6807">
      <w:pPr>
        <w:autoSpaceDE w:val="0"/>
        <w:autoSpaceDN w:val="0"/>
        <w:adjustRightInd w:val="0"/>
        <w:spacing w:after="0" w:line="240" w:lineRule="auto"/>
        <w:rPr>
          <w:rFonts w:ascii="Arial" w:hAnsi="Arial" w:cs="Arial"/>
          <w:color w:val="000000"/>
        </w:rPr>
      </w:pPr>
    </w:p>
    <w:p w:rsidR="005E254D" w:rsidRDefault="005E254D" w:rsidP="00D0712A">
      <w:pPr>
        <w:autoSpaceDE w:val="0"/>
        <w:autoSpaceDN w:val="0"/>
        <w:adjustRightInd w:val="0"/>
        <w:spacing w:after="0" w:line="240" w:lineRule="auto"/>
        <w:ind w:left="270" w:hanging="270"/>
        <w:rPr>
          <w:rFonts w:ascii="Arial" w:hAnsi="Arial" w:cs="Arial"/>
          <w:color w:val="000000"/>
        </w:rPr>
      </w:pPr>
      <w:r w:rsidRPr="007E6807">
        <w:rPr>
          <w:rFonts w:ascii="Arial" w:eastAsia="SymbolMT" w:hAnsi="Arial" w:cs="Arial"/>
          <w:color w:val="000000"/>
        </w:rPr>
        <w:t xml:space="preserve">→ </w:t>
      </w:r>
      <w:r w:rsidRPr="007E6807">
        <w:rPr>
          <w:rFonts w:ascii="Arial" w:hAnsi="Arial" w:cs="Arial"/>
          <w:color w:val="000000"/>
        </w:rPr>
        <w:t>Grantees need to maintain records and backup documentations for all cost-share.</w:t>
      </w:r>
      <w:r w:rsidR="00ED7E64">
        <w:rPr>
          <w:rFonts w:ascii="Arial" w:hAnsi="Arial" w:cs="Arial"/>
          <w:color w:val="000000"/>
        </w:rPr>
        <w:t xml:space="preserve"> </w:t>
      </w:r>
      <w:r w:rsidRPr="007E6807">
        <w:rPr>
          <w:rFonts w:ascii="Arial" w:hAnsi="Arial" w:cs="Arial"/>
          <w:color w:val="000000"/>
        </w:rPr>
        <w:t>The backup documentation is used to verify the source and valuation of the cost</w:t>
      </w:r>
      <w:r w:rsidR="00ED7E64">
        <w:rPr>
          <w:rFonts w:ascii="Arial" w:hAnsi="Arial" w:cs="Arial"/>
          <w:color w:val="000000"/>
        </w:rPr>
        <w:t xml:space="preserve"> </w:t>
      </w:r>
      <w:r w:rsidRPr="007E6807">
        <w:rPr>
          <w:rFonts w:ascii="Arial" w:hAnsi="Arial" w:cs="Arial"/>
          <w:color w:val="000000"/>
        </w:rPr>
        <w:t>share. Please see table above on required backup documentation for each type of</w:t>
      </w:r>
      <w:r w:rsidR="00ED7E64">
        <w:rPr>
          <w:rFonts w:ascii="Arial" w:hAnsi="Arial" w:cs="Arial"/>
          <w:color w:val="000000"/>
        </w:rPr>
        <w:t xml:space="preserve"> </w:t>
      </w:r>
      <w:r w:rsidRPr="007E6807">
        <w:rPr>
          <w:rFonts w:ascii="Arial" w:hAnsi="Arial" w:cs="Arial"/>
          <w:color w:val="000000"/>
        </w:rPr>
        <w:t>cost share.</w:t>
      </w:r>
    </w:p>
    <w:p w:rsidR="00ED7E64" w:rsidRPr="007E6807" w:rsidRDefault="00ED7E64" w:rsidP="007E6807">
      <w:pPr>
        <w:autoSpaceDE w:val="0"/>
        <w:autoSpaceDN w:val="0"/>
        <w:adjustRightInd w:val="0"/>
        <w:spacing w:after="0" w:line="240" w:lineRule="auto"/>
        <w:rPr>
          <w:rFonts w:ascii="Arial" w:hAnsi="Arial" w:cs="Arial"/>
          <w:color w:val="000000"/>
        </w:rPr>
      </w:pPr>
    </w:p>
    <w:p w:rsidR="005E254D" w:rsidRDefault="005E254D" w:rsidP="00D0712A">
      <w:pPr>
        <w:autoSpaceDE w:val="0"/>
        <w:autoSpaceDN w:val="0"/>
        <w:adjustRightInd w:val="0"/>
        <w:spacing w:after="0" w:line="240" w:lineRule="auto"/>
        <w:ind w:left="270" w:hanging="270"/>
        <w:rPr>
          <w:rFonts w:ascii="Arial" w:hAnsi="Arial" w:cs="Arial"/>
          <w:color w:val="000000"/>
        </w:rPr>
      </w:pPr>
      <w:r w:rsidRPr="007E6807">
        <w:rPr>
          <w:rFonts w:ascii="Arial" w:eastAsia="SymbolMT" w:hAnsi="Arial" w:cs="Arial"/>
          <w:color w:val="000000"/>
        </w:rPr>
        <w:t xml:space="preserve">→ </w:t>
      </w:r>
      <w:r w:rsidRPr="007E6807">
        <w:rPr>
          <w:rFonts w:ascii="Arial" w:hAnsi="Arial" w:cs="Arial"/>
          <w:color w:val="000000"/>
        </w:rPr>
        <w:t>Once submitted, USAID will review grantee cost share contributions and may</w:t>
      </w:r>
      <w:r w:rsidR="00ED7E64">
        <w:rPr>
          <w:rFonts w:ascii="Arial" w:hAnsi="Arial" w:cs="Arial"/>
          <w:color w:val="000000"/>
        </w:rPr>
        <w:t xml:space="preserve"> </w:t>
      </w:r>
      <w:r w:rsidRPr="007E6807">
        <w:rPr>
          <w:rFonts w:ascii="Arial" w:hAnsi="Arial" w:cs="Arial"/>
          <w:color w:val="000000"/>
        </w:rPr>
        <w:t>request further information if some is missing or not sufficient.</w:t>
      </w:r>
    </w:p>
    <w:p w:rsidR="006F60AF" w:rsidRPr="007E6807" w:rsidRDefault="006F60AF" w:rsidP="007E6807">
      <w:pPr>
        <w:autoSpaceDE w:val="0"/>
        <w:autoSpaceDN w:val="0"/>
        <w:adjustRightInd w:val="0"/>
        <w:spacing w:after="0" w:line="240" w:lineRule="auto"/>
        <w:rPr>
          <w:rFonts w:ascii="Arial" w:hAnsi="Arial" w:cs="Arial"/>
          <w:color w:val="000000"/>
        </w:rPr>
      </w:pPr>
    </w:p>
    <w:p w:rsidR="005E254D" w:rsidRDefault="005E254D" w:rsidP="007E6807">
      <w:pPr>
        <w:autoSpaceDE w:val="0"/>
        <w:autoSpaceDN w:val="0"/>
        <w:adjustRightInd w:val="0"/>
        <w:spacing w:after="0" w:line="240" w:lineRule="auto"/>
        <w:rPr>
          <w:rFonts w:ascii="Arial" w:hAnsi="Arial" w:cs="Arial"/>
          <w:b/>
          <w:bCs/>
          <w:color w:val="000000"/>
          <w:sz w:val="24"/>
          <w:szCs w:val="24"/>
        </w:rPr>
      </w:pPr>
      <w:r w:rsidRPr="006F60AF">
        <w:rPr>
          <w:rFonts w:ascii="Arial" w:hAnsi="Arial" w:cs="Arial"/>
          <w:b/>
          <w:bCs/>
          <w:color w:val="000000"/>
          <w:sz w:val="24"/>
          <w:szCs w:val="24"/>
        </w:rPr>
        <w:t>IV. USG information on Cost Share and Cost Sharing</w:t>
      </w:r>
    </w:p>
    <w:p w:rsidR="006F60AF" w:rsidRPr="006F60AF" w:rsidRDefault="006F60AF" w:rsidP="007E6807">
      <w:pPr>
        <w:autoSpaceDE w:val="0"/>
        <w:autoSpaceDN w:val="0"/>
        <w:adjustRightInd w:val="0"/>
        <w:spacing w:after="0" w:line="240" w:lineRule="auto"/>
        <w:rPr>
          <w:rFonts w:ascii="Arial" w:hAnsi="Arial" w:cs="Arial"/>
          <w:b/>
          <w:bCs/>
          <w:color w:val="000000"/>
          <w:sz w:val="24"/>
          <w:szCs w:val="24"/>
        </w:rPr>
      </w:pPr>
    </w:p>
    <w:p w:rsidR="005E254D" w:rsidRPr="007E6807" w:rsidRDefault="005E254D" w:rsidP="007E6807">
      <w:pPr>
        <w:autoSpaceDE w:val="0"/>
        <w:autoSpaceDN w:val="0"/>
        <w:adjustRightInd w:val="0"/>
        <w:spacing w:after="0" w:line="240" w:lineRule="auto"/>
        <w:rPr>
          <w:rFonts w:ascii="Arial" w:hAnsi="Arial" w:cs="Arial"/>
          <w:color w:val="000000"/>
        </w:rPr>
      </w:pPr>
      <w:r w:rsidRPr="007E6807">
        <w:rPr>
          <w:rFonts w:ascii="Arial" w:hAnsi="Arial" w:cs="Arial"/>
          <w:color w:val="000000"/>
        </w:rPr>
        <w:t>The regulations covering cost-sharing on USAID supported projects are covered in 22</w:t>
      </w:r>
    </w:p>
    <w:p w:rsidR="005E254D" w:rsidRDefault="005E254D" w:rsidP="007E6807">
      <w:pPr>
        <w:autoSpaceDE w:val="0"/>
        <w:autoSpaceDN w:val="0"/>
        <w:adjustRightInd w:val="0"/>
        <w:spacing w:after="0" w:line="240" w:lineRule="auto"/>
        <w:rPr>
          <w:rFonts w:ascii="Arial" w:hAnsi="Arial" w:cs="Arial"/>
          <w:color w:val="000000"/>
        </w:rPr>
      </w:pPr>
      <w:r w:rsidRPr="007E6807">
        <w:rPr>
          <w:rFonts w:ascii="Arial" w:hAnsi="Arial" w:cs="Arial"/>
          <w:color w:val="000000"/>
        </w:rPr>
        <w:t>CFR 226.23 which can be found at the following link:</w:t>
      </w:r>
    </w:p>
    <w:p w:rsidR="006F60AF" w:rsidRPr="007E6807" w:rsidRDefault="006F60AF" w:rsidP="007E6807">
      <w:pPr>
        <w:autoSpaceDE w:val="0"/>
        <w:autoSpaceDN w:val="0"/>
        <w:adjustRightInd w:val="0"/>
        <w:spacing w:after="0" w:line="240" w:lineRule="auto"/>
        <w:rPr>
          <w:rFonts w:ascii="Arial" w:hAnsi="Arial" w:cs="Arial"/>
          <w:color w:val="000000"/>
        </w:rPr>
      </w:pPr>
    </w:p>
    <w:p w:rsidR="002919A3" w:rsidRPr="00E10D2C" w:rsidRDefault="001F36AA" w:rsidP="007E6807">
      <w:pPr>
        <w:spacing w:after="0"/>
        <w:rPr>
          <w:rFonts w:ascii="Arial" w:hAnsi="Arial" w:cs="Arial"/>
        </w:rPr>
      </w:pPr>
      <w:hyperlink r:id="rId7" w:history="1">
        <w:r w:rsidR="006F60AF" w:rsidRPr="00E10D2C">
          <w:rPr>
            <w:rStyle w:val="Hyperlink"/>
            <w:rFonts w:ascii="Arial" w:hAnsi="Arial" w:cs="Arial"/>
          </w:rPr>
          <w:t>http://ecfr.gpoaccess.gov/cgi/t/text/text-idx?c=ecfr&amp;sid=b9e74e41fed1979d152857f967bc23c7&amp;rgn=div8&amp;view=text&amp;node=22:1.0.2.22.23.3.48.4&amp;idno=22</w:t>
        </w:r>
      </w:hyperlink>
    </w:p>
    <w:sectPr w:rsidR="002919A3" w:rsidRPr="00E10D2C" w:rsidSect="008F45FE">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FE" w:rsidRDefault="008F45FE" w:rsidP="008F45FE">
      <w:pPr>
        <w:spacing w:after="0" w:line="240" w:lineRule="auto"/>
      </w:pPr>
      <w:r>
        <w:separator/>
      </w:r>
    </w:p>
  </w:endnote>
  <w:endnote w:type="continuationSeparator" w:id="1">
    <w:p w:rsidR="008F45FE" w:rsidRDefault="008F45FE" w:rsidP="008F4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FE" w:rsidRPr="008F45FE" w:rsidRDefault="008F45FE" w:rsidP="008F45FE">
    <w:pPr>
      <w:pStyle w:val="Footer"/>
      <w:tabs>
        <w:tab w:val="clear" w:pos="4680"/>
        <w:tab w:val="clear" w:pos="9360"/>
      </w:tabs>
      <w:ind w:left="-630"/>
      <w:rPr>
        <w:i/>
        <w:sz w:val="20"/>
        <w:szCs w:val="20"/>
      </w:rPr>
    </w:pPr>
    <w:r>
      <w:rPr>
        <w:rFonts w:ascii="Calibri" w:eastAsia="Calibri" w:hAnsi="Calibri" w:cs="Times New Roman"/>
        <w:i/>
        <w:sz w:val="20"/>
        <w:szCs w:val="20"/>
      </w:rPr>
      <w:t>Note</w:t>
    </w:r>
    <w:r w:rsidRPr="007D0DB6">
      <w:rPr>
        <w:rFonts w:ascii="Calibri" w:eastAsia="Calibri" w:hAnsi="Calibri" w:cs="Times New Roman"/>
        <w:i/>
        <w:sz w:val="20"/>
        <w:szCs w:val="20"/>
      </w:rPr>
      <w:t>: This is a sample</w:t>
    </w:r>
    <w:r>
      <w:rPr>
        <w:rFonts w:ascii="Calibri" w:eastAsia="Calibri" w:hAnsi="Calibri" w:cs="Times New Roman"/>
        <w:i/>
        <w:sz w:val="20"/>
        <w:szCs w:val="20"/>
      </w:rPr>
      <w:t xml:space="preserve"> to be adapted for your use. This sample is made possible by the generous support of the American people through the United States Agency for International Development (USAID). Its</w:t>
    </w:r>
    <w:r w:rsidRPr="007D0DB6">
      <w:rPr>
        <w:rFonts w:ascii="Calibri" w:eastAsia="Calibri" w:hAnsi="Calibri" w:cs="Times New Roman"/>
        <w:i/>
        <w:sz w:val="20"/>
        <w:szCs w:val="20"/>
      </w:rPr>
      <w:t xml:space="preserve"> contents </w:t>
    </w:r>
    <w:r>
      <w:rPr>
        <w:rFonts w:ascii="Calibri" w:eastAsia="Calibri" w:hAnsi="Calibri" w:cs="Times New Roman"/>
        <w:i/>
        <w:sz w:val="20"/>
        <w:szCs w:val="20"/>
      </w:rPr>
      <w:t>are the responsibility of FHI 360 and do not necessarily</w:t>
    </w:r>
    <w:r w:rsidRPr="007D0DB6">
      <w:rPr>
        <w:rFonts w:ascii="Calibri" w:eastAsia="Calibri" w:hAnsi="Calibri" w:cs="Times New Roman"/>
        <w:i/>
        <w:sz w:val="20"/>
        <w:szCs w:val="20"/>
      </w:rPr>
      <w:t xml:space="preserve"> </w:t>
    </w:r>
    <w:r>
      <w:rPr>
        <w:rFonts w:ascii="Calibri" w:eastAsia="Calibri" w:hAnsi="Calibri" w:cs="Times New Roman"/>
        <w:i/>
        <w:sz w:val="20"/>
        <w:szCs w:val="20"/>
      </w:rPr>
      <w:t>reflect the views of USAID or the U.S. Government</w:t>
    </w:r>
    <w:r>
      <w:rPr>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FE" w:rsidRDefault="008F45FE" w:rsidP="008F45FE">
      <w:pPr>
        <w:spacing w:after="0" w:line="240" w:lineRule="auto"/>
      </w:pPr>
      <w:r>
        <w:separator/>
      </w:r>
    </w:p>
  </w:footnote>
  <w:footnote w:type="continuationSeparator" w:id="1">
    <w:p w:rsidR="008F45FE" w:rsidRDefault="008F45FE" w:rsidP="008F4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FE" w:rsidRDefault="008F45FE">
    <w:pPr>
      <w:pStyle w:val="Header"/>
    </w:pPr>
    <w:r>
      <w:rPr>
        <w:noProof/>
      </w:rPr>
      <w:drawing>
        <wp:anchor distT="0" distB="0" distL="114300" distR="114300" simplePos="0" relativeHeight="251659264" behindDoc="1" locked="0" layoutInCell="1" allowOverlap="1">
          <wp:simplePos x="0" y="0"/>
          <wp:positionH relativeFrom="column">
            <wp:posOffset>-590550</wp:posOffset>
          </wp:positionH>
          <wp:positionV relativeFrom="paragraph">
            <wp:posOffset>-196215</wp:posOffset>
          </wp:positionV>
          <wp:extent cx="1722120" cy="406400"/>
          <wp:effectExtent l="19050" t="0" r="0" b="0"/>
          <wp:wrapTight wrapText="bothSides">
            <wp:wrapPolygon edited="0">
              <wp:start x="-239" y="0"/>
              <wp:lineTo x="-239" y="20250"/>
              <wp:lineTo x="21504" y="20250"/>
              <wp:lineTo x="21504" y="0"/>
              <wp:lineTo x="-239" y="0"/>
            </wp:wrapPolygon>
          </wp:wrapTight>
          <wp:docPr id="2" name="Picture 0" descr="NPI logo High 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PI logo High Res (2).JPG"/>
                  <pic:cNvPicPr>
                    <a:picLocks noChangeAspect="1" noChangeArrowheads="1"/>
                  </pic:cNvPicPr>
                </pic:nvPicPr>
                <pic:blipFill>
                  <a:blip r:embed="rId1"/>
                  <a:srcRect/>
                  <a:stretch>
                    <a:fillRect/>
                  </a:stretch>
                </pic:blipFill>
                <pic:spPr bwMode="auto">
                  <a:xfrm>
                    <a:off x="0" y="0"/>
                    <a:ext cx="1722120" cy="406400"/>
                  </a:xfrm>
                  <a:prstGeom prst="rect">
                    <a:avLst/>
                  </a:prstGeom>
                  <a:noFill/>
                  <a:ln w="9525">
                    <a:noFill/>
                    <a:miter lim="800000"/>
                    <a:headEnd/>
                    <a:tailEnd/>
                  </a:ln>
                </pic:spPr>
              </pic:pic>
            </a:graphicData>
          </a:graphic>
        </wp:anchor>
      </w:drawing>
    </w:r>
    <w:r w:rsidR="001F36AA">
      <w:rPr>
        <w:noProof/>
      </w:rPr>
      <w:pict>
        <v:shapetype id="_x0000_t202" coordsize="21600,21600" o:spt="202" path="m,l,21600r21600,l21600,xe">
          <v:stroke joinstyle="miter"/>
          <v:path gradientshapeok="t" o:connecttype="rect"/>
        </v:shapetype>
        <v:shape id="_x0000_s3073" type="#_x0000_t202" style="position:absolute;margin-left:113.2pt;margin-top:-21.9pt;width:403.3pt;height:49.4pt;z-index:251658240;mso-height-percent:200;mso-position-horizontal-relative:text;mso-position-vertical-relative:text;mso-height-percent:200;mso-width-relative:margin;mso-height-relative:margin" stroked="f">
          <v:textbox style="mso-next-textbox:#_x0000_s3073;mso-fit-shape-to-text:t">
            <w:txbxContent>
              <w:p w:rsidR="008F45FE" w:rsidRPr="00E842D2" w:rsidRDefault="008F45FE" w:rsidP="008F45FE">
                <w:pPr>
                  <w:spacing w:after="0" w:line="240" w:lineRule="auto"/>
                  <w:jc w:val="right"/>
                  <w:rPr>
                    <w:rFonts w:ascii="Cambria" w:eastAsia="Calibri" w:hAnsi="Cambria" w:cs="Times New Roman"/>
                    <w:sz w:val="40"/>
                    <w:szCs w:val="40"/>
                  </w:rPr>
                </w:pPr>
                <w:r w:rsidRPr="00E842D2">
                  <w:rPr>
                    <w:rFonts w:ascii="Cambria" w:eastAsia="Calibri" w:hAnsi="Cambria" w:cs="Times New Roman"/>
                    <w:sz w:val="40"/>
                    <w:szCs w:val="40"/>
                  </w:rPr>
                  <w:t>Organizational Development Toolkit</w:t>
                </w:r>
              </w:p>
              <w:p w:rsidR="008F45FE" w:rsidRPr="00E842D2" w:rsidRDefault="008F45FE" w:rsidP="008F45FE">
                <w:pPr>
                  <w:spacing w:after="0" w:line="240" w:lineRule="auto"/>
                  <w:jc w:val="right"/>
                  <w:rPr>
                    <w:rFonts w:ascii="Cambria" w:eastAsia="Calibri" w:hAnsi="Cambria" w:cs="Times New Roman"/>
                    <w:color w:val="4D4D4D"/>
                    <w:sz w:val="32"/>
                    <w:szCs w:val="32"/>
                  </w:rPr>
                </w:pPr>
                <w:r>
                  <w:rPr>
                    <w:rFonts w:ascii="Cambria" w:eastAsia="Calibri" w:hAnsi="Cambria" w:cs="Times New Roman"/>
                    <w:color w:val="4D4D4D"/>
                    <w:sz w:val="32"/>
                    <w:szCs w:val="32"/>
                  </w:rPr>
                  <w:t>Financial Management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13C"/>
    <w:multiLevelType w:val="hybridMultilevel"/>
    <w:tmpl w:val="CEC4D4D0"/>
    <w:lvl w:ilvl="0" w:tplc="3B42C408">
      <w:start w:val="1"/>
      <w:numFmt w:val="bullet"/>
      <w:lvlText w:val=""/>
      <w:lvlJc w:val="left"/>
      <w:pPr>
        <w:ind w:left="720" w:hanging="360"/>
      </w:pPr>
      <w:rPr>
        <w:rFonts w:ascii="Symbol" w:hAnsi="Symbol" w:hint="default"/>
        <w:u w:color="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67067"/>
    <w:multiLevelType w:val="hybridMultilevel"/>
    <w:tmpl w:val="DE04EA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771BD"/>
    <w:multiLevelType w:val="hybridMultilevel"/>
    <w:tmpl w:val="4548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5690E"/>
    <w:multiLevelType w:val="hybridMultilevel"/>
    <w:tmpl w:val="277E5BE8"/>
    <w:lvl w:ilvl="0" w:tplc="3B42C408">
      <w:start w:val="1"/>
      <w:numFmt w:val="bullet"/>
      <w:lvlText w:val=""/>
      <w:lvlJc w:val="left"/>
      <w:pPr>
        <w:ind w:left="720" w:hanging="360"/>
      </w:pPr>
      <w:rPr>
        <w:rFonts w:ascii="Symbol" w:hAnsi="Symbol" w:hint="default"/>
        <w:u w:color="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0782C"/>
    <w:multiLevelType w:val="hybridMultilevel"/>
    <w:tmpl w:val="02BC4284"/>
    <w:lvl w:ilvl="0" w:tplc="3B42C408">
      <w:start w:val="1"/>
      <w:numFmt w:val="bullet"/>
      <w:lvlText w:val=""/>
      <w:lvlJc w:val="left"/>
      <w:pPr>
        <w:ind w:left="720" w:hanging="360"/>
      </w:pPr>
      <w:rPr>
        <w:rFonts w:ascii="Symbol" w:hAnsi="Symbol" w:hint="default"/>
        <w:u w:color="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B3AFA"/>
    <w:multiLevelType w:val="hybridMultilevel"/>
    <w:tmpl w:val="B35A058E"/>
    <w:lvl w:ilvl="0" w:tplc="3B42C408">
      <w:start w:val="1"/>
      <w:numFmt w:val="bullet"/>
      <w:lvlText w:val=""/>
      <w:lvlJc w:val="left"/>
      <w:pPr>
        <w:ind w:left="720" w:hanging="360"/>
      </w:pPr>
      <w:rPr>
        <w:rFonts w:ascii="Symbol" w:hAnsi="Symbol" w:hint="default"/>
        <w:u w:color="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56F32"/>
    <w:multiLevelType w:val="hybridMultilevel"/>
    <w:tmpl w:val="DB1C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C3DAE"/>
    <w:multiLevelType w:val="hybridMultilevel"/>
    <w:tmpl w:val="DECA74FA"/>
    <w:lvl w:ilvl="0" w:tplc="3B42C408">
      <w:start w:val="1"/>
      <w:numFmt w:val="bullet"/>
      <w:lvlText w:val=""/>
      <w:lvlJc w:val="left"/>
      <w:pPr>
        <w:ind w:left="720" w:hanging="360"/>
      </w:pPr>
      <w:rPr>
        <w:rFonts w:ascii="Symbol" w:hAnsi="Symbol" w:hint="default"/>
        <w:u w:color="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D7AC6"/>
    <w:multiLevelType w:val="hybridMultilevel"/>
    <w:tmpl w:val="86CE2CE2"/>
    <w:lvl w:ilvl="0" w:tplc="C2A81A3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771EF"/>
    <w:multiLevelType w:val="hybridMultilevel"/>
    <w:tmpl w:val="E03631CE"/>
    <w:lvl w:ilvl="0" w:tplc="F1421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27F76"/>
    <w:multiLevelType w:val="hybridMultilevel"/>
    <w:tmpl w:val="618E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B7BE5"/>
    <w:multiLevelType w:val="hybridMultilevel"/>
    <w:tmpl w:val="9B68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A7672"/>
    <w:multiLevelType w:val="hybridMultilevel"/>
    <w:tmpl w:val="7304C56C"/>
    <w:lvl w:ilvl="0" w:tplc="3B42C408">
      <w:start w:val="1"/>
      <w:numFmt w:val="bullet"/>
      <w:lvlText w:val=""/>
      <w:lvlJc w:val="left"/>
      <w:pPr>
        <w:ind w:left="720" w:hanging="360"/>
      </w:pPr>
      <w:rPr>
        <w:rFonts w:ascii="Symbol" w:hAnsi="Symbol" w:hint="default"/>
        <w:u w:color="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56977"/>
    <w:multiLevelType w:val="hybridMultilevel"/>
    <w:tmpl w:val="A256300E"/>
    <w:lvl w:ilvl="0" w:tplc="3B42C408">
      <w:start w:val="1"/>
      <w:numFmt w:val="bullet"/>
      <w:lvlText w:val=""/>
      <w:lvlJc w:val="left"/>
      <w:pPr>
        <w:ind w:left="720" w:hanging="360"/>
      </w:pPr>
      <w:rPr>
        <w:rFonts w:ascii="Symbol" w:hAnsi="Symbol" w:hint="default"/>
        <w:u w:color="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7585E"/>
    <w:multiLevelType w:val="hybridMultilevel"/>
    <w:tmpl w:val="8CC04734"/>
    <w:lvl w:ilvl="0" w:tplc="3B42C408">
      <w:start w:val="1"/>
      <w:numFmt w:val="bullet"/>
      <w:lvlText w:val=""/>
      <w:lvlJc w:val="left"/>
      <w:pPr>
        <w:ind w:left="720" w:hanging="360"/>
      </w:pPr>
      <w:rPr>
        <w:rFonts w:ascii="Symbol" w:hAnsi="Symbol" w:hint="default"/>
        <w:u w:color="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4"/>
  </w:num>
  <w:num w:numId="6">
    <w:abstractNumId w:val="11"/>
  </w:num>
  <w:num w:numId="7">
    <w:abstractNumId w:val="10"/>
  </w:num>
  <w:num w:numId="8">
    <w:abstractNumId w:val="2"/>
  </w:num>
  <w:num w:numId="9">
    <w:abstractNumId w:val="6"/>
  </w:num>
  <w:num w:numId="10">
    <w:abstractNumId w:val="7"/>
  </w:num>
  <w:num w:numId="11">
    <w:abstractNumId w:val="3"/>
  </w:num>
  <w:num w:numId="12">
    <w:abstractNumId w:val="14"/>
  </w:num>
  <w:num w:numId="13">
    <w:abstractNumId w:val="5"/>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proofState w:spelling="clean" w:grammar="clean"/>
  <w:defaultTabStop w:val="720"/>
  <w:drawingGridHorizontalSpacing w:val="110"/>
  <w:displayHorizontalDrawingGridEvery w:val="2"/>
  <w:characterSpacingControl w:val="doNotCompress"/>
  <w:hdrShapeDefaults>
    <o:shapedefaults v:ext="edit" spidmax="3075"/>
    <o:shapelayout v:ext="edit">
      <o:idmap v:ext="edit" data="3"/>
    </o:shapelayout>
  </w:hdrShapeDefaults>
  <w:footnotePr>
    <w:footnote w:id="0"/>
    <w:footnote w:id="1"/>
  </w:footnotePr>
  <w:endnotePr>
    <w:endnote w:id="0"/>
    <w:endnote w:id="1"/>
  </w:endnotePr>
  <w:compat/>
  <w:rsids>
    <w:rsidRoot w:val="005E254D"/>
    <w:rsid w:val="000F7F3F"/>
    <w:rsid w:val="001A6BF4"/>
    <w:rsid w:val="001F36AA"/>
    <w:rsid w:val="002919A3"/>
    <w:rsid w:val="002C77A9"/>
    <w:rsid w:val="003F0725"/>
    <w:rsid w:val="004D7C4F"/>
    <w:rsid w:val="005E254D"/>
    <w:rsid w:val="00636D4C"/>
    <w:rsid w:val="00641120"/>
    <w:rsid w:val="006F60AF"/>
    <w:rsid w:val="007E6807"/>
    <w:rsid w:val="008641B7"/>
    <w:rsid w:val="008F45FE"/>
    <w:rsid w:val="00984C51"/>
    <w:rsid w:val="00AA2FDF"/>
    <w:rsid w:val="00B27C88"/>
    <w:rsid w:val="00BC0987"/>
    <w:rsid w:val="00C3529A"/>
    <w:rsid w:val="00CF58A0"/>
    <w:rsid w:val="00D0712A"/>
    <w:rsid w:val="00DF6A7B"/>
    <w:rsid w:val="00E10D2C"/>
    <w:rsid w:val="00ED4573"/>
    <w:rsid w:val="00ED7E64"/>
    <w:rsid w:val="00EE02E4"/>
    <w:rsid w:val="00EE2718"/>
    <w:rsid w:val="00EE543D"/>
    <w:rsid w:val="00F244EB"/>
    <w:rsid w:val="00F2718D"/>
    <w:rsid w:val="00F81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4D"/>
    <w:pPr>
      <w:ind w:left="720"/>
      <w:contextualSpacing/>
    </w:pPr>
  </w:style>
  <w:style w:type="character" w:styleId="Hyperlink">
    <w:name w:val="Hyperlink"/>
    <w:basedOn w:val="DefaultParagraphFont"/>
    <w:uiPriority w:val="99"/>
    <w:unhideWhenUsed/>
    <w:rsid w:val="00636D4C"/>
    <w:rPr>
      <w:color w:val="0000FF" w:themeColor="hyperlink"/>
      <w:u w:val="single"/>
    </w:rPr>
  </w:style>
  <w:style w:type="character" w:styleId="FollowedHyperlink">
    <w:name w:val="FollowedHyperlink"/>
    <w:basedOn w:val="DefaultParagraphFont"/>
    <w:uiPriority w:val="99"/>
    <w:semiHidden/>
    <w:unhideWhenUsed/>
    <w:rsid w:val="00ED4573"/>
    <w:rPr>
      <w:color w:val="800080" w:themeColor="followedHyperlink"/>
      <w:u w:val="single"/>
    </w:rPr>
  </w:style>
  <w:style w:type="table" w:styleId="TableGrid">
    <w:name w:val="Table Grid"/>
    <w:basedOn w:val="TableNormal"/>
    <w:uiPriority w:val="59"/>
    <w:rsid w:val="0086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45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5FE"/>
  </w:style>
  <w:style w:type="paragraph" w:styleId="Footer">
    <w:name w:val="footer"/>
    <w:basedOn w:val="Normal"/>
    <w:link w:val="FooterChar"/>
    <w:uiPriority w:val="99"/>
    <w:semiHidden/>
    <w:unhideWhenUsed/>
    <w:rsid w:val="008F45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45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fr.gpoaccess.gov/cgi/t/text/text-idx?c=ecfr&amp;sid=b9e74e41fed1979d152857f967bc23c7&amp;rgn=div8&amp;view=text&amp;node=22:1.0.2.22.23.3.48.4&amp;idno=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1956</Words>
  <Characters>11153</Characters>
  <Application>Microsoft Office Word</Application>
  <DocSecurity>0</DocSecurity>
  <Lines>92</Lines>
  <Paragraphs>26</Paragraphs>
  <ScaleCrop>false</ScaleCrop>
  <Company>AED</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dcanagasabey</dc:creator>
  <cp:keywords/>
  <dc:description/>
  <cp:lastModifiedBy>AED COACH</cp:lastModifiedBy>
  <cp:revision>35</cp:revision>
  <dcterms:created xsi:type="dcterms:W3CDTF">2012-06-11T15:26:00Z</dcterms:created>
  <dcterms:modified xsi:type="dcterms:W3CDTF">2012-07-01T02:10:00Z</dcterms:modified>
</cp:coreProperties>
</file>